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D82" w14:textId="77777777" w:rsidR="00F37AE6" w:rsidRDefault="00BB5F4C">
      <w:pPr>
        <w:pStyle w:val="Standard"/>
        <w:ind w:left="-360" w:right="-442"/>
        <w:jc w:val="right"/>
      </w:pPr>
      <w:r>
        <w:rPr>
          <w:noProof/>
        </w:rPr>
        <w:drawing>
          <wp:inline distT="0" distB="0" distL="0" distR="0" wp14:anchorId="720F2D82" wp14:editId="720F2D83">
            <wp:extent cx="800100" cy="541023"/>
            <wp:effectExtent l="0" t="0" r="0" b="0"/>
            <wp:docPr id="1385534369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410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0F2D83" w14:textId="77777777" w:rsidR="00F37AE6" w:rsidRDefault="00BB5F4C">
      <w:pPr>
        <w:pStyle w:val="Standard"/>
        <w:ind w:left="-360" w:right="-442"/>
        <w:jc w:val="center"/>
      </w:pPr>
      <w:r>
        <w:rPr>
          <w:noProof/>
        </w:rPr>
        <w:drawing>
          <wp:inline distT="0" distB="0" distL="0" distR="0" wp14:anchorId="720F2D84" wp14:editId="720F2D85">
            <wp:extent cx="323999" cy="351723"/>
            <wp:effectExtent l="0" t="0" r="0" b="0"/>
            <wp:docPr id="1406900910" name="Immagine 93570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99" cy="351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0F2D84" w14:textId="77777777" w:rsidR="00F37AE6" w:rsidRDefault="00BB5F4C">
      <w:pPr>
        <w:pStyle w:val="Standard"/>
        <w:ind w:left="-360" w:right="-442"/>
        <w:jc w:val="center"/>
      </w:pPr>
      <w:r>
        <w:t xml:space="preserve">                          </w:t>
      </w:r>
    </w:p>
    <w:p w14:paraId="720F2D85" w14:textId="77777777" w:rsidR="00F37AE6" w:rsidRDefault="00BB5F4C">
      <w:pPr>
        <w:pStyle w:val="Standard"/>
        <w:ind w:left="-360" w:right="-442"/>
        <w:jc w:val="center"/>
        <w:rPr>
          <w:b/>
        </w:rPr>
      </w:pPr>
      <w:r>
        <w:rPr>
          <w:b/>
        </w:rPr>
        <w:t>ISTITUTO COMPRENSIVO DI SCUOLA STATALE</w:t>
      </w:r>
    </w:p>
    <w:p w14:paraId="720F2D86" w14:textId="77777777" w:rsidR="00F37AE6" w:rsidRDefault="00BB5F4C">
      <w:pPr>
        <w:pStyle w:val="Standard"/>
        <w:tabs>
          <w:tab w:val="left" w:pos="-330"/>
          <w:tab w:val="center" w:pos="4500"/>
        </w:tabs>
        <w:ind w:left="-360" w:right="-442"/>
        <w:jc w:val="center"/>
        <w:rPr>
          <w:b/>
        </w:rPr>
      </w:pPr>
      <w:r>
        <w:rPr>
          <w:b/>
        </w:rPr>
        <w:t>DELL’INFANZIA PRIMARIA E SECONDARIA DI I GRADO “G. OBERDAN”</w:t>
      </w:r>
    </w:p>
    <w:p w14:paraId="720F2D87" w14:textId="77777777" w:rsidR="00F37AE6" w:rsidRDefault="00BB5F4C">
      <w:pPr>
        <w:pStyle w:val="Standard"/>
        <w:jc w:val="center"/>
        <w:rPr>
          <w:b/>
        </w:rPr>
      </w:pPr>
      <w:r>
        <w:rPr>
          <w:b/>
        </w:rPr>
        <w:t>Via Tre Venezie ,1 – 05100 – TERNI – Tel.  0744 400195 – Fax 0744 426058</w:t>
      </w:r>
    </w:p>
    <w:p w14:paraId="720F2D88" w14:textId="77777777" w:rsidR="00F37AE6" w:rsidRDefault="00BB5F4C">
      <w:pPr>
        <w:pStyle w:val="Standard"/>
        <w:tabs>
          <w:tab w:val="left" w:pos="5760"/>
        </w:tabs>
        <w:jc w:val="center"/>
      </w:pPr>
      <w:r>
        <w:rPr>
          <w:b/>
        </w:rPr>
        <w:t xml:space="preserve">E-mail  </w:t>
      </w:r>
      <w:hyperlink r:id="rId9" w:history="1">
        <w:r>
          <w:rPr>
            <w:b/>
          </w:rPr>
          <w:t>tric809001@istruzione.it</w:t>
        </w:r>
      </w:hyperlink>
      <w:r>
        <w:rPr>
          <w:b/>
        </w:rPr>
        <w:t xml:space="preserve"> -   </w:t>
      </w:r>
      <w:r>
        <w:rPr>
          <w:b/>
          <w:u w:val="single"/>
        </w:rPr>
        <w:t>tric809001@pec.istruzione.it</w:t>
      </w:r>
    </w:p>
    <w:p w14:paraId="720F2D89" w14:textId="77777777" w:rsidR="00F37AE6" w:rsidRDefault="00BB5F4C">
      <w:pPr>
        <w:pStyle w:val="Standard"/>
        <w:jc w:val="center"/>
        <w:rPr>
          <w:b/>
        </w:rPr>
      </w:pPr>
      <w:r>
        <w:rPr>
          <w:b/>
        </w:rPr>
        <w:t>C.F. : 80005170552</w:t>
      </w:r>
    </w:p>
    <w:p w14:paraId="720F2D8A" w14:textId="77777777" w:rsidR="00F37AE6" w:rsidRDefault="00F37AE6">
      <w:pPr>
        <w:pStyle w:val="Standard"/>
        <w:rPr>
          <w:b/>
        </w:rPr>
      </w:pPr>
    </w:p>
    <w:tbl>
      <w:tblPr>
        <w:tblW w:w="1530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9"/>
      </w:tblGrid>
      <w:tr w:rsidR="00F37AE6" w14:paraId="720F2D96" w14:textId="77777777">
        <w:tblPrEx>
          <w:tblCellMar>
            <w:top w:w="0" w:type="dxa"/>
            <w:bottom w:w="0" w:type="dxa"/>
          </w:tblCellMar>
        </w:tblPrEx>
        <w:trPr>
          <w:trHeight w:val="3645"/>
        </w:trPr>
        <w:tc>
          <w:tcPr>
            <w:tcW w:w="1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8B" w14:textId="77777777" w:rsidR="00F37AE6" w:rsidRDefault="00F37AE6">
            <w:pPr>
              <w:pStyle w:val="Standard"/>
              <w:jc w:val="center"/>
            </w:pPr>
          </w:p>
          <w:p w14:paraId="720F2D8C" w14:textId="77777777" w:rsidR="00F37AE6" w:rsidRDefault="00BB5F4C">
            <w:pPr>
              <w:pStyle w:val="Standard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P.D.P.</w:t>
            </w:r>
          </w:p>
          <w:p w14:paraId="720F2D8D" w14:textId="77777777" w:rsidR="00F37AE6" w:rsidRDefault="00BB5F4C">
            <w:pPr>
              <w:pStyle w:val="Standard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PIANO DIDATTICO PERSONALIZZATO</w:t>
            </w:r>
          </w:p>
          <w:p w14:paraId="720F2D8E" w14:textId="77777777" w:rsidR="00F37AE6" w:rsidRDefault="00F37AE6">
            <w:pPr>
              <w:pStyle w:val="Standard"/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0F2D8F" w14:textId="77777777" w:rsidR="00F37AE6" w:rsidRDefault="00BB5F4C">
            <w:pPr>
              <w:pStyle w:val="Standard"/>
              <w:numPr>
                <w:ilvl w:val="0"/>
                <w:numId w:val="20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Per allievi con altri Bisogni Educativi </w:t>
            </w:r>
            <w:r>
              <w:rPr>
                <w:rFonts w:ascii="Arial" w:eastAsia="Calibri" w:hAnsi="Arial" w:cs="Arial"/>
                <w:sz w:val="18"/>
                <w:szCs w:val="18"/>
              </w:rPr>
              <w:t>Speciali (BES-Dir. Min. 27/12/2012; C.M. n. 8 del 6/03/2013)</w:t>
            </w:r>
          </w:p>
          <w:p w14:paraId="720F2D90" w14:textId="77777777" w:rsidR="00F37AE6" w:rsidRDefault="00BB5F4C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720F2D86" wp14:editId="720F2D87">
                  <wp:extent cx="998716" cy="861492"/>
                  <wp:effectExtent l="0" t="0" r="0" b="0"/>
                  <wp:docPr id="2108081811" name="Immagine 984866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716" cy="86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F2D91" w14:textId="77777777" w:rsidR="00F37AE6" w:rsidRDefault="00BB5F4C">
            <w:pPr>
              <w:pStyle w:val="Standard"/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Istituto Comprensivo G. Oberdan</w:t>
            </w:r>
          </w:p>
          <w:p w14:paraId="720F2D92" w14:textId="77777777" w:rsidR="00F37AE6" w:rsidRDefault="00BB5F4C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A.S. </w:t>
            </w:r>
          </w:p>
          <w:p w14:paraId="720F2D93" w14:textId="77777777" w:rsidR="00F37AE6" w:rsidRDefault="00BB5F4C">
            <w:pPr>
              <w:pStyle w:val="Standard"/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Alunno/a ___________</w:t>
            </w:r>
          </w:p>
          <w:p w14:paraId="720F2D94" w14:textId="77777777" w:rsidR="00F37AE6" w:rsidRDefault="00BB5F4C">
            <w:pPr>
              <w:pStyle w:val="Standard"/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Scuola _____________</w:t>
            </w:r>
          </w:p>
          <w:p w14:paraId="720F2D95" w14:textId="77777777" w:rsidR="00F37AE6" w:rsidRDefault="00BB5F4C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Classe _________</w:t>
            </w:r>
          </w:p>
        </w:tc>
      </w:tr>
    </w:tbl>
    <w:p w14:paraId="720F2D97" w14:textId="77777777" w:rsidR="00F37AE6" w:rsidRDefault="00BB5F4C">
      <w:pPr>
        <w:pStyle w:val="Titolo2"/>
        <w:rPr>
          <w:rFonts w:ascii="Arial" w:eastAsia="Calibri" w:hAnsi="Arial" w:cs="Arial"/>
          <w:i w:val="0"/>
          <w:color w:val="5B9BD5"/>
          <w:sz w:val="40"/>
          <w:szCs w:val="40"/>
          <w:lang w:val="it-IT"/>
        </w:rPr>
      </w:pPr>
      <w:bookmarkStart w:id="0" w:name="__RefHeading___Toc367439672"/>
      <w:r>
        <w:rPr>
          <w:rFonts w:ascii="Arial" w:eastAsia="Calibri" w:hAnsi="Arial" w:cs="Arial"/>
          <w:i w:val="0"/>
          <w:color w:val="5B9BD5"/>
          <w:sz w:val="40"/>
          <w:szCs w:val="40"/>
          <w:lang w:val="it-IT"/>
        </w:rPr>
        <w:lastRenderedPageBreak/>
        <w:t>SEZIONE A</w:t>
      </w:r>
      <w:bookmarkEnd w:id="0"/>
    </w:p>
    <w:p w14:paraId="720F2D98" w14:textId="77777777" w:rsidR="00F37AE6" w:rsidRDefault="00F37AE6">
      <w:pPr>
        <w:pStyle w:val="Titolo2"/>
        <w:tabs>
          <w:tab w:val="left" w:pos="6975"/>
          <w:tab w:val="left" w:pos="8610"/>
          <w:tab w:val="left" w:leader="underscore" w:pos="11940"/>
          <w:tab w:val="left" w:pos="12240"/>
          <w:tab w:val="left" w:leader="underscore" w:pos="14460"/>
        </w:tabs>
        <w:rPr>
          <w:rFonts w:ascii="Arial" w:hAnsi="Arial" w:cs="Arial"/>
        </w:rPr>
      </w:pPr>
    </w:p>
    <w:p w14:paraId="720F2D99" w14:textId="77777777" w:rsidR="00F37AE6" w:rsidRDefault="00BB5F4C">
      <w:pPr>
        <w:pStyle w:val="Titolo2"/>
        <w:tabs>
          <w:tab w:val="left" w:pos="6975"/>
          <w:tab w:val="left" w:pos="8610"/>
          <w:tab w:val="left" w:leader="underscore" w:pos="11940"/>
          <w:tab w:val="left" w:pos="12240"/>
          <w:tab w:val="left" w:leader="underscore" w:pos="14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GRIGLIA OSSERVAZIONE PER OGNI DOCENTE - Focus sull'interazione </w:t>
      </w:r>
      <w:r>
        <w:rPr>
          <w:rFonts w:ascii="Arial" w:hAnsi="Arial" w:cs="Arial"/>
        </w:rPr>
        <w:t>alunno/ambiente,  secondo i criteri ICF</w:t>
      </w:r>
    </w:p>
    <w:p w14:paraId="720F2D9A" w14:textId="77777777" w:rsidR="00F37AE6" w:rsidRDefault="00BB5F4C">
      <w:pPr>
        <w:pStyle w:val="Standard"/>
        <w:tabs>
          <w:tab w:val="left" w:pos="2835"/>
          <w:tab w:val="left" w:leader="underscore" w:pos="8490"/>
          <w:tab w:val="left" w:pos="9090"/>
          <w:tab w:val="left" w:leader="underscore" w:pos="141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0F2D9B" w14:textId="77777777" w:rsidR="00F37AE6" w:rsidRDefault="00BB5F4C">
      <w:pPr>
        <w:pStyle w:val="Standard"/>
        <w:ind w:left="450"/>
        <w:rPr>
          <w:rFonts w:ascii="Arial" w:hAnsi="Arial" w:cs="Arial"/>
        </w:rPr>
      </w:pPr>
      <w:r>
        <w:rPr>
          <w:rFonts w:ascii="Arial" w:hAnsi="Arial" w:cs="Arial"/>
        </w:rPr>
        <w:t>INSEGNANTE/COORDINATORE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720F2D9C" w14:textId="77777777" w:rsidR="00F37AE6" w:rsidRDefault="00BB5F4C">
      <w:pPr>
        <w:pStyle w:val="Standard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La griglia redatta dal coordinatore è riepilogativa delle osservazioni specifiche effettuate dagli insegnanti di classe </w:t>
      </w:r>
      <w:r>
        <w:rPr>
          <w:rFonts w:ascii="Arial" w:hAnsi="Arial" w:cs="Arial"/>
        </w:rPr>
        <w:tab/>
      </w:r>
    </w:p>
    <w:p w14:paraId="720F2D9D" w14:textId="77777777" w:rsidR="00F37AE6" w:rsidRDefault="00F37AE6">
      <w:pPr>
        <w:pStyle w:val="Standard"/>
        <w:ind w:left="450"/>
        <w:rPr>
          <w:rFonts w:ascii="Arial" w:hAnsi="Arial" w:cs="Arial"/>
        </w:rPr>
      </w:pPr>
    </w:p>
    <w:tbl>
      <w:tblPr>
        <w:tblW w:w="1502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4140"/>
        <w:gridCol w:w="1274"/>
        <w:gridCol w:w="3704"/>
        <w:gridCol w:w="1304"/>
        <w:gridCol w:w="2505"/>
      </w:tblGrid>
      <w:tr w:rsidR="00F37AE6" w14:paraId="720F2DAA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9E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9F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A0" w14:textId="77777777" w:rsidR="00F37AE6" w:rsidRDefault="00BB5F4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Osservazione della performance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dell’alunno  </w:t>
            </w:r>
            <w:r>
              <w:rPr>
                <w:rFonts w:ascii="Arial" w:hAnsi="Arial" w:cs="Arial"/>
                <w:sz w:val="20"/>
                <w:szCs w:val="20"/>
              </w:rPr>
              <w:t>(Breve descrizione di ciò che accade durante lo svolgimento dell’azione)</w:t>
            </w: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A1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BARRIERE</w:t>
            </w:r>
          </w:p>
          <w:p w14:paraId="720F2DA2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(ostacoli all’azione)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A3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FACILITATORI</w:t>
            </w:r>
          </w:p>
          <w:p w14:paraId="720F2DA4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(Aiuti per l’azione)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A5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  <w:p w14:paraId="720F2DA6" w14:textId="77777777" w:rsidR="00F37AE6" w:rsidRDefault="00BB5F4C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  <w:p w14:paraId="720F2DA7" w14:textId="77777777" w:rsidR="00F37AE6" w:rsidRDefault="00BB5F4C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hAnsi="Arial" w:cs="Arial"/>
                <w:b/>
                <w:sz w:val="20"/>
                <w:szCs w:val="20"/>
              </w:rPr>
              <w:t>capacità</w:t>
            </w:r>
          </w:p>
          <w:p w14:paraId="720F2DA8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DA9" w14:textId="77777777" w:rsidR="00F37AE6" w:rsidRDefault="00BB5F4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vedi legenda sotto</w:t>
            </w:r>
          </w:p>
        </w:tc>
      </w:tr>
      <w:tr w:rsidR="00F37AE6" w14:paraId="720F2DB7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AB" w14:textId="77777777" w:rsidR="00F37AE6" w:rsidRDefault="00F37AE6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2DAC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Cognitivo</w:t>
            </w:r>
          </w:p>
          <w:p w14:paraId="720F2DAD" w14:textId="77777777" w:rsidR="00F37AE6" w:rsidRDefault="00F37AE6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2DAE" w14:textId="77777777" w:rsidR="00F37AE6" w:rsidRDefault="00BB5F4C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livello di sviluppo </w:t>
            </w:r>
            <w:r>
              <w:rPr>
                <w:rFonts w:ascii="Arial" w:hAnsi="Arial" w:cs="Arial"/>
                <w:sz w:val="16"/>
                <w:szCs w:val="16"/>
              </w:rPr>
              <w:t>cognitivo</w:t>
            </w:r>
          </w:p>
          <w:p w14:paraId="720F2DAF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-strategie utilizzate</w:t>
            </w:r>
          </w:p>
          <w:p w14:paraId="720F2DB0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-uso in modo integrato di competenze diverse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B1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d175 risoluzione di problemi</w:t>
            </w:r>
          </w:p>
          <w:p w14:paraId="720F2DB2" w14:textId="77777777" w:rsidR="00F37AE6" w:rsidRDefault="00BB5F4C">
            <w:pPr>
              <w:pStyle w:val="Standard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Trovare soluzioni a problemi o situazioni identificando e analizzando le questioni, sviluppando opzioni e soluzioni, valutandone i </w:t>
            </w:r>
            <w:r>
              <w:rPr>
                <w:rFonts w:ascii="Arial" w:hAnsi="Arial" w:cs="Arial"/>
                <w:sz w:val="16"/>
                <w:szCs w:val="16"/>
              </w:rPr>
              <w:t>potenziali effetti e mettendo in atto la soluzione prescelta, come nel risolvere una disputa tra due persone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B3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B4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B5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B6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7AE6" w14:paraId="720F2DC2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B8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++</w:t>
            </w:r>
          </w:p>
          <w:p w14:paraId="720F2DB9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Affettivo- relazionale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BA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d240 gestire la tensione</w:t>
            </w:r>
          </w:p>
          <w:p w14:paraId="720F2DBB" w14:textId="77777777" w:rsidR="00F37AE6" w:rsidRDefault="00BB5F4C">
            <w:pPr>
              <w:pStyle w:val="Standard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Eseguire azioni…per gestire e controllare le richieste di tipo psico-logico </w:t>
            </w:r>
            <w:r>
              <w:rPr>
                <w:rFonts w:ascii="Arial" w:hAnsi="Arial" w:cs="Arial"/>
                <w:sz w:val="16"/>
                <w:szCs w:val="16"/>
              </w:rPr>
              <w:t>necessarie per eseguire compiti che comportano significative responsabilità, come dare degli esami...finire un compito entro  un determinato tipo di tempo</w:t>
            </w:r>
          </w:p>
          <w:p w14:paraId="720F2DBC" w14:textId="77777777" w:rsidR="00F37AE6" w:rsidRDefault="00F37AE6">
            <w:pPr>
              <w:pStyle w:val="Standard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DBD" w14:textId="77777777" w:rsidR="00F37AE6" w:rsidRDefault="00BB5F4C">
            <w:pPr>
              <w:pStyle w:val="Standard"/>
              <w:spacing w:line="2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Gestire la responsabilità, gestire lo stress, gestire le crisi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BE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BF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0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1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7AE6" w14:paraId="720F2DCC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3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4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d250 controllare il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proprio comportamento</w:t>
            </w:r>
          </w:p>
          <w:p w14:paraId="720F2DC5" w14:textId="77777777" w:rsidR="00F37AE6" w:rsidRDefault="00BB5F4C">
            <w:pPr>
              <w:pStyle w:val="Standard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Eseguire azioni semplici o complesse o coordinate in modo coerente in risposta a situazioni, persone o esperienze nuove, ad es. fare silenzio in biblioteca</w:t>
            </w:r>
          </w:p>
          <w:p w14:paraId="720F2DC6" w14:textId="77777777" w:rsidR="00F37AE6" w:rsidRDefault="00F37AE6">
            <w:pPr>
              <w:pStyle w:val="Standard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DC7" w14:textId="77777777" w:rsidR="00F37AE6" w:rsidRDefault="00BB5F4C">
            <w:pPr>
              <w:pStyle w:val="Standard"/>
              <w:spacing w:line="2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Gestire il comportamento e l'espressione delle emozioni in risposte a oggetti o situazioni nuove, a richieste, seguendo un modello di azione costante, con un modello ed un livello di energia appropriati alle richieste o alle aspettative.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8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9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A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B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7AE6" w14:paraId="720F2DD4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D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CE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d740 relazioni sociali formali</w:t>
            </w:r>
          </w:p>
          <w:p w14:paraId="720F2DCF" w14:textId="77777777" w:rsidR="00F37AE6" w:rsidRDefault="00BB5F4C">
            <w:pPr>
              <w:pStyle w:val="Standard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Creare e mantenere delle relazioni specifiche  in </w:t>
            </w:r>
            <w:r>
              <w:rPr>
                <w:rFonts w:ascii="Arial" w:hAnsi="Arial" w:cs="Arial"/>
                <w:sz w:val="16"/>
                <w:szCs w:val="16"/>
              </w:rPr>
              <w:t>contesti formali, come con insegnanti...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0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1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2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3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7AE6" w14:paraId="720F2DDE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5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6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d750 relazioni  sociali informali</w:t>
            </w:r>
          </w:p>
          <w:p w14:paraId="720F2DD7" w14:textId="77777777" w:rsidR="00F37AE6" w:rsidRDefault="00BB5F4C">
            <w:pPr>
              <w:pStyle w:val="Standard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Entrare in relazione con altri, come le relazioni casuali con persone che vivolno nella stessa comunità...studenti, compagni di gioco...</w:t>
            </w:r>
          </w:p>
          <w:p w14:paraId="720F2DD8" w14:textId="77777777" w:rsidR="00F37AE6" w:rsidRDefault="00F37AE6">
            <w:pPr>
              <w:pStyle w:val="Standard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DD9" w14:textId="77777777" w:rsidR="00F37AE6" w:rsidRDefault="00BB5F4C">
            <w:pPr>
              <w:pStyle w:val="Standard"/>
              <w:spacing w:line="2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Relazioni informali con i pari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A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B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C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D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7AE6" w14:paraId="720F2DED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DF" w14:textId="77777777" w:rsidR="00F37AE6" w:rsidRDefault="00F37AE6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2DE0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Linguistico</w:t>
            </w:r>
          </w:p>
          <w:p w14:paraId="720F2DE1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2DE2" w14:textId="77777777" w:rsidR="00F37AE6" w:rsidRDefault="00BB5F4C">
            <w:pPr>
              <w:pStyle w:val="Paragrafoelenco1"/>
              <w:spacing w:after="0" w:line="100" w:lineRule="atLeast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-comprensione</w:t>
            </w:r>
          </w:p>
          <w:p w14:paraId="720F2DE3" w14:textId="77777777" w:rsidR="00F37AE6" w:rsidRDefault="00BB5F4C">
            <w:pPr>
              <w:pStyle w:val="Paragrafoelenco1"/>
              <w:spacing w:after="0" w:line="100" w:lineRule="atLeast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-produzione</w:t>
            </w:r>
          </w:p>
          <w:p w14:paraId="720F2DE4" w14:textId="77777777" w:rsidR="00F37AE6" w:rsidRDefault="00BB5F4C">
            <w:pPr>
              <w:pStyle w:val="Paragrafoelenco1"/>
              <w:spacing w:after="0" w:line="100" w:lineRule="atLeast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-uso comunicativo</w:t>
            </w:r>
          </w:p>
          <w:p w14:paraId="720F2DE5" w14:textId="77777777" w:rsidR="00F37AE6" w:rsidRDefault="00BB5F4C">
            <w:pPr>
              <w:pStyle w:val="Paragrafoelenco1"/>
              <w:spacing w:after="0" w:line="100" w:lineRule="atLeast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-uso di linguaggi alternativi</w:t>
            </w:r>
          </w:p>
          <w:p w14:paraId="720F2DE6" w14:textId="77777777" w:rsidR="00F37AE6" w:rsidRDefault="00BB5F4C">
            <w:pPr>
              <w:pStyle w:val="Paragrafoelenco1"/>
              <w:spacing w:after="0" w:line="100" w:lineRule="atLeast"/>
              <w:ind w:left="28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-uso di linguaggi integrativi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E7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 – parlare</w:t>
            </w:r>
          </w:p>
          <w:p w14:paraId="720F2DE8" w14:textId="77777777" w:rsidR="00F37AE6" w:rsidRDefault="00BB5F4C">
            <w:pPr>
              <w:pStyle w:val="Standard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Produrre parole, frasi e brani più lunghi all'interno di messaggi verbali con significato letterale e implicito, come </w:t>
            </w:r>
            <w:r>
              <w:rPr>
                <w:rFonts w:ascii="Arial" w:hAnsi="Arial" w:cs="Arial"/>
                <w:sz w:val="16"/>
                <w:szCs w:val="16"/>
              </w:rPr>
              <w:t>esporre un fatto o raccontare una storia attraverso il linguaggio verbale.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E9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EA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EB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EC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7AE6" w14:paraId="720F2DF8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EE" w14:textId="77777777" w:rsidR="00F37AE6" w:rsidRDefault="00F37AE6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2DEF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Motorio-prassico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F0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d440 uso fine della mano</w:t>
            </w:r>
          </w:p>
          <w:p w14:paraId="720F2DF1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Compiere le azioni coordinate nel maneggiare oggetti...</w:t>
            </w:r>
          </w:p>
          <w:p w14:paraId="720F2DF2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DF3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Raccogliere, afferrare, manipolare...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F4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F5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F6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F7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7AE6" w14:paraId="720F2E08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DF9" w14:textId="77777777" w:rsidR="00F37AE6" w:rsidRDefault="00F37AE6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2DFA" w14:textId="77777777" w:rsidR="00F37AE6" w:rsidRDefault="00F37AE6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2DFB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Neuropsicologico:</w:t>
            </w:r>
          </w:p>
          <w:p w14:paraId="720F2DFC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2DFD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-capacità mnesiche</w:t>
            </w:r>
          </w:p>
          <w:p w14:paraId="720F2DFE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-capacità attentive</w:t>
            </w:r>
          </w:p>
          <w:p w14:paraId="720F2DFF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-organizzazione spazio-temporale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0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d135 ripetere</w:t>
            </w:r>
          </w:p>
          <w:p w14:paraId="720F2E01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Ripetere una sequenza di eventi o simboli come una componente basilare dell'apprendere , come contare per decine o esercitarsi nella recitazione di una filastrocca con i gesti o recitare una poesia.</w:t>
            </w:r>
          </w:p>
          <w:p w14:paraId="720F2E02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E03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Imitazione differita di un'azione o un comportamento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4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5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6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7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7AE6" w14:paraId="720F2E10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9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A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d160 focalizzare l’attenzione</w:t>
            </w:r>
          </w:p>
          <w:p w14:paraId="720F2E0B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Focalizzarsi intenzionalmente su stimoli specifici, come ignorare i rumori distraenti.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C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D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E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0F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7AE6" w14:paraId="720F2E18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11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12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d161 dirigere </w:t>
            </w:r>
            <w:r>
              <w:rPr>
                <w:rFonts w:ascii="Arial" w:hAnsi="Arial" w:cs="Arial"/>
                <w:b/>
                <w:sz w:val="16"/>
                <w:szCs w:val="16"/>
              </w:rPr>
              <w:t>l’attenzione</w:t>
            </w:r>
          </w:p>
          <w:p w14:paraId="720F2E13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Mantenere intenzionalmente l'attenzione su su azioni o compiti specifici per una lunghezza temporale appropriata.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14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15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16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17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7AE6" w14:paraId="720F2E26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19" w14:textId="77777777" w:rsidR="00F37AE6" w:rsidRDefault="00BB5F4C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Apprendimento:</w:t>
            </w:r>
          </w:p>
          <w:p w14:paraId="720F2E1A" w14:textId="77777777" w:rsidR="00F37AE6" w:rsidRDefault="00F37AE6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2E1B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-gioco o grafismo</w:t>
            </w:r>
          </w:p>
          <w:p w14:paraId="720F2E1C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-lettura e scrittura</w:t>
            </w:r>
          </w:p>
          <w:p w14:paraId="720F2E1D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-uso spontaneo delle -competenze acquisite</w:t>
            </w:r>
          </w:p>
          <w:p w14:paraId="720F2E1E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-apprendimento curriculare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1F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d130 copiare</w:t>
            </w:r>
          </w:p>
          <w:p w14:paraId="720F2E20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Imitare o mimare come una componente basilare dell'apprendere, come copiare, ripetere un'espressione facciale, un gesto, un suono, o le lettere dell'alfabeto.</w:t>
            </w:r>
          </w:p>
          <w:p w14:paraId="720F2E21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2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3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4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5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7AE6" w14:paraId="720F2E2F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7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8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137 acquisire concetti</w:t>
            </w:r>
          </w:p>
          <w:p w14:paraId="720F2E29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Sviluppare la </w:t>
            </w:r>
            <w:r>
              <w:rPr>
                <w:rFonts w:ascii="Arial" w:hAnsi="Arial" w:cs="Arial"/>
                <w:sz w:val="16"/>
                <w:szCs w:val="16"/>
              </w:rPr>
              <w:t>competenza di comprendere e usare concetti basilari e complessi che riguardano le caratteristiche di cose, persone o eventi.</w:t>
            </w:r>
          </w:p>
          <w:p w14:paraId="720F2E2A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B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C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D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2E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F37AE6" w14:paraId="720F2E3C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30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31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d140 imparare a leggere</w:t>
            </w:r>
          </w:p>
          <w:p w14:paraId="720F2E32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Sviluppare la capacità di leggere del materiale scritto (incluso...simboli) fluentemente e con </w:t>
            </w:r>
            <w:r>
              <w:rPr>
                <w:rFonts w:ascii="Arial" w:hAnsi="Arial" w:cs="Arial"/>
                <w:sz w:val="16"/>
                <w:szCs w:val="16"/>
              </w:rPr>
              <w:t>accuratezza, come riconoscere caratteri e alfabeti, pronunciare le parole correttamente e comprendere parole e frasi.</w:t>
            </w:r>
          </w:p>
          <w:p w14:paraId="720F2E33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E34" w14:textId="77777777" w:rsidR="00F37AE6" w:rsidRDefault="00BB5F4C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Apprendere le azioni elementari di decodifica di simboli, caratteri, lettere e parole.</w:t>
            </w:r>
          </w:p>
          <w:p w14:paraId="720F2E35" w14:textId="77777777" w:rsidR="00F37AE6" w:rsidRDefault="00BB5F4C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Apprendere le azioni elementari di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pronuncia di lettere, simboli e parole</w:t>
            </w:r>
          </w:p>
          <w:p w14:paraId="720F2E36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-Apprendere le azioni elementari di comprensione del significato di parole e testi scritti.</w:t>
            </w:r>
          </w:p>
          <w:p w14:paraId="720F2E37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38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39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3A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3B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F37AE6" w14:paraId="720F2E46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3D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3E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d166 leggere</w:t>
            </w:r>
          </w:p>
          <w:p w14:paraId="720F2E3F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Eseguire le azioni coinvolte nella comprensione e nell'interpretazione del linguaggio scritto (ad es. </w:t>
            </w:r>
            <w:r>
              <w:rPr>
                <w:rFonts w:ascii="Arial" w:hAnsi="Arial" w:cs="Arial"/>
                <w:sz w:val="16"/>
                <w:szCs w:val="16"/>
              </w:rPr>
              <w:t>libri, istruzioni, giornali...) allo scopo di acquisire conoscenze generali o informazioni specifiche.</w:t>
            </w:r>
          </w:p>
          <w:p w14:paraId="720F2E40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E41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-Utilizzare le abilità e le strategie del processo di lettura (riconoscere le parole applicando l'analisi fonetica e strutturale e utilizzando i suggerimenti contestuali nella lettura ad alta voce o in silenzio)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42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43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44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45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F37AE6" w14:paraId="720F2E52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47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48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d145 imparare a scrivere</w:t>
            </w:r>
          </w:p>
          <w:p w14:paraId="720F2E49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Sviluppare la competenza di produrre simboli che rappresentano suoni, parole o frasi in modo da comunicare un significato...</w:t>
            </w:r>
          </w:p>
          <w:p w14:paraId="720F2E4A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E4B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-Imparare le azioni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elementari di scrittura di simboli o lettere, come tenere in mano una matita un gessetto o un pennello, scrivere un carattere o un simbolo su un foglio di carta...una tastiera o una periferica (mouse).</w:t>
            </w:r>
          </w:p>
          <w:p w14:paraId="720F2E4C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-Imparare le azioni elementari di trasposizione di un suono o un morfema in un ...grafema.di parole o concetti pronunciati in parole o frasi scritte.</w:t>
            </w:r>
          </w:p>
          <w:p w14:paraId="720F2E4D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-Imparare le azioni elementari di trasposizione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4E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4F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50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51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F37AE6" w14:paraId="720F2E5F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53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54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d170 scrivere</w:t>
            </w:r>
          </w:p>
          <w:p w14:paraId="720F2E55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Utilizzare o produrre simboli o linguaggio per comunicare informazioni, come </w:t>
            </w:r>
            <w:r>
              <w:rPr>
                <w:rFonts w:ascii="Arial" w:hAnsi="Arial" w:cs="Arial"/>
                <w:sz w:val="16"/>
                <w:szCs w:val="16"/>
              </w:rPr>
              <w:t>produrre una documentazione scritta di eventi o idee o scrivere una lettera</w:t>
            </w:r>
          </w:p>
          <w:p w14:paraId="720F2E56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E57" w14:textId="77777777" w:rsidR="00F37AE6" w:rsidRDefault="00BB5F4C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Utilizzare le abilità e le strategie generali del processo di scrittura (adoperare parole che trasmettono il significato, utilizzare la struttura della frase convenzionale)</w:t>
            </w:r>
          </w:p>
          <w:p w14:paraId="720F2E58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-Utilizzare convenzioni grammaticali nei componimenti scritti (adoperare l'ortografia standard, la punteggiatura e le forme dei casi adeguate, ecc.)</w:t>
            </w:r>
          </w:p>
          <w:p w14:paraId="720F2E59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-Utilizzare le abilità e le strategie generali per creari componimenti (adoperare le parole e frasi per comunicare significati complesse e idee astratte)</w:t>
            </w:r>
          </w:p>
          <w:p w14:paraId="720F2E5A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5B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5C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5D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5E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F37AE6" w14:paraId="720F2E6C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60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61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d150 imparare a calcolare</w:t>
            </w:r>
          </w:p>
          <w:p w14:paraId="720F2E62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Sviluppare la capacità di usare i numeri ed eseguire operazioni matematiche semplici e complesse, come usare simboli matematici per l'addizione e la sottrazione e </w:t>
            </w:r>
            <w:r>
              <w:rPr>
                <w:rFonts w:ascii="Arial" w:hAnsi="Arial" w:cs="Arial"/>
                <w:sz w:val="16"/>
                <w:szCs w:val="16"/>
              </w:rPr>
              <w:t>applicare a un problema l'operazione matematica corretta.</w:t>
            </w:r>
          </w:p>
          <w:p w14:paraId="720F2E63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E64" w14:textId="77777777" w:rsidR="00F37AE6" w:rsidRDefault="00BB5F4C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Acquisire le abilità di riconoscimento di numeri, simboli e segni aritmetici</w:t>
            </w:r>
          </w:p>
          <w:p w14:paraId="720F2E65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-Acquisire abilità di alfabetismo numerico come contare e ordinare</w:t>
            </w:r>
          </w:p>
          <w:p w14:paraId="720F2E66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Acquisire abilità nell'uso delle operazioni elementari</w:t>
            </w:r>
          </w:p>
          <w:p w14:paraId="720F2E67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68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69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6A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6B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7AE6" w14:paraId="720F2E77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6D" w14:textId="77777777" w:rsidR="00F37AE6" w:rsidRDefault="00F37AE6"/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6E" w14:textId="77777777" w:rsidR="00F37AE6" w:rsidRDefault="00BB5F4C">
            <w:pPr>
              <w:pStyle w:val="Standard"/>
              <w:spacing w:before="113" w:after="113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d172 calcolare</w:t>
            </w:r>
          </w:p>
          <w:p w14:paraId="720F2E6F" w14:textId="77777777" w:rsidR="00F37AE6" w:rsidRDefault="00BB5F4C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 xml:space="preserve">Compiere dei calcoli applicando principi matematici per risolvere problemi descritti verbalmente e presentare o esporre i risultati, come calcolare la somma di tre numeri o trovare il risultato della divisione di un numero per </w:t>
            </w:r>
            <w:r>
              <w:rPr>
                <w:rFonts w:ascii="Arial" w:hAnsi="Arial" w:cs="Arial"/>
                <w:sz w:val="16"/>
                <w:szCs w:val="16"/>
              </w:rPr>
              <w:t>un altro.</w:t>
            </w:r>
          </w:p>
          <w:p w14:paraId="720F2E70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20F2E71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-Applicare le abilità e le strategie semplici del processo di calcolo (applicare i concetti dell'alfabetismo numerico, delle operazioni e degli insiemi per eseguire calcoli)</w:t>
            </w:r>
          </w:p>
          <w:p w14:paraId="720F2E72" w14:textId="77777777" w:rsidR="00F37AE6" w:rsidRDefault="00BB5F4C">
            <w:pPr>
              <w:pStyle w:val="Standard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- Applicare le abilità e le strategie complesse del processo di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calcolo (adoperare procedure e metodi matematici come l'algebra, il calcolo e la geometria per risolvere problemi)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73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74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75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E76" w14:textId="77777777" w:rsidR="00F37AE6" w:rsidRDefault="00F37AE6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20F2E78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E79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tbl>
      <w:tblPr>
        <w:tblW w:w="151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5"/>
        <w:gridCol w:w="4994"/>
        <w:gridCol w:w="5045"/>
      </w:tblGrid>
      <w:tr w:rsidR="00F37AE6" w14:paraId="720F2E7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7A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LEGENDA PER LA VALUTAZIONE DELLA PERFORMANCE (tratta da ICF-CY)</w:t>
            </w:r>
          </w:p>
        </w:tc>
        <w:tc>
          <w:tcPr>
            <w:tcW w:w="1003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F2E7B" w14:textId="77777777" w:rsidR="00F37AE6" w:rsidRDefault="00F37AE6">
            <w:pPr>
              <w:pStyle w:val="Standard"/>
            </w:pPr>
          </w:p>
        </w:tc>
      </w:tr>
      <w:tr w:rsidR="00F37AE6" w14:paraId="720F2E8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7D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7E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  <w:b/>
              </w:rPr>
              <w:t>NESSUNA</w:t>
            </w:r>
            <w:r>
              <w:rPr>
                <w:rFonts w:ascii="Arial" w:hAnsi="Arial" w:cs="Arial"/>
              </w:rPr>
              <w:t xml:space="preserve"> difficoltà</w:t>
            </w:r>
          </w:p>
        </w:tc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7F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(assente, trascurabile)</w:t>
            </w:r>
          </w:p>
        </w:tc>
      </w:tr>
      <w:tr w:rsidR="00F37AE6" w14:paraId="720F2E84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1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2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</w:rPr>
              <w:t xml:space="preserve">difficoltà </w:t>
            </w:r>
            <w:r>
              <w:rPr>
                <w:rFonts w:ascii="Arial" w:hAnsi="Arial" w:cs="Arial"/>
                <w:b/>
              </w:rPr>
              <w:t>lieve</w:t>
            </w:r>
          </w:p>
        </w:tc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3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(leggera, piccola)</w:t>
            </w:r>
          </w:p>
        </w:tc>
      </w:tr>
      <w:tr w:rsidR="00F37AE6" w14:paraId="720F2E8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5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6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</w:rPr>
              <w:t xml:space="preserve">difficoltà </w:t>
            </w:r>
            <w:r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7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(moderata, discreta)</w:t>
            </w:r>
          </w:p>
        </w:tc>
      </w:tr>
      <w:tr w:rsidR="00F37AE6" w14:paraId="720F2E8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9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A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</w:rPr>
              <w:t xml:space="preserve">difficoltà </w:t>
            </w:r>
            <w:r>
              <w:rPr>
                <w:rFonts w:ascii="Arial" w:hAnsi="Arial" w:cs="Arial"/>
                <w:b/>
              </w:rPr>
              <w:t>grave</w:t>
            </w:r>
          </w:p>
        </w:tc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B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(notevole, estrema)</w:t>
            </w:r>
          </w:p>
        </w:tc>
      </w:tr>
      <w:tr w:rsidR="00F37AE6" w14:paraId="720F2E90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D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E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</w:pPr>
            <w:r>
              <w:rPr>
                <w:rFonts w:ascii="Arial" w:hAnsi="Arial" w:cs="Arial"/>
              </w:rPr>
              <w:t xml:space="preserve">difficoltà </w:t>
            </w:r>
            <w:r>
              <w:rPr>
                <w:rFonts w:ascii="Arial" w:hAnsi="Arial" w:cs="Arial"/>
                <w:b/>
              </w:rPr>
              <w:t>completa</w:t>
            </w:r>
          </w:p>
        </w:tc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8F" w14:textId="77777777" w:rsidR="00F37AE6" w:rsidRDefault="00BB5F4C">
            <w:pPr>
              <w:pStyle w:val="Standard"/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(totale)</w:t>
            </w:r>
          </w:p>
        </w:tc>
      </w:tr>
    </w:tbl>
    <w:p w14:paraId="720F2E91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E92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E93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E94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E95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E96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E97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E98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E99" w14:textId="77777777" w:rsidR="00F37AE6" w:rsidRDefault="00F37AE6">
      <w:pPr>
        <w:pageBreakBefore/>
      </w:pPr>
    </w:p>
    <w:tbl>
      <w:tblPr>
        <w:tblW w:w="14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1"/>
        <w:gridCol w:w="4849"/>
        <w:gridCol w:w="4875"/>
      </w:tblGrid>
      <w:tr w:rsidR="00F37AE6" w14:paraId="720F2EA5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9A" w14:textId="77777777" w:rsidR="00F37AE6" w:rsidRDefault="00BB5F4C">
            <w:pPr>
              <w:pStyle w:val="Standard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14:paraId="720F2E9B" w14:textId="77777777" w:rsidR="00F37AE6" w:rsidRDefault="00BB5F4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 ALLIEVI BES</w:t>
            </w:r>
          </w:p>
          <w:p w14:paraId="720F2E9C" w14:textId="77777777" w:rsidR="00F37AE6" w:rsidRDefault="00BB5F4C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(Area dello svantaggio socioeconomico,</w:t>
            </w:r>
          </w:p>
          <w:p w14:paraId="720F2E9D" w14:textId="77777777" w:rsidR="00F37AE6" w:rsidRDefault="00BB5F4C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linguistico 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culturale)</w:t>
            </w:r>
          </w:p>
          <w:p w14:paraId="720F2E9E" w14:textId="77777777" w:rsidR="00F37AE6" w:rsidRDefault="00F37AE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9F" w14:textId="77777777" w:rsidR="00F37AE6" w:rsidRDefault="00BB5F4C">
            <w:pPr>
              <w:pStyle w:val="Standard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720F2EA0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720F2EA1" w14:textId="77777777" w:rsidR="00F37AE6" w:rsidRDefault="00F37AE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A2" w14:textId="77777777" w:rsidR="00F37AE6" w:rsidRDefault="00BB5F4C">
            <w:pPr>
              <w:pStyle w:val="Standard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720F2EA3" w14:textId="77777777" w:rsidR="00F37AE6" w:rsidRDefault="00BB5F4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0F2EA4" w14:textId="77777777" w:rsidR="00F37AE6" w:rsidRDefault="00BB5F4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F37AE6" w14:paraId="720F2EA9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A6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lettura/scrittura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A7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A8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AD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AA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espressione orale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AB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</w:t>
            </w:r>
            <w:r>
              <w:rPr>
                <w:rFonts w:ascii="Arial" w:hAnsi="Arial" w:cs="Arial"/>
              </w:rPr>
              <w:t xml:space="preserve">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AC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B1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AE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logico/matematiche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AF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0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B5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2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3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4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B9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6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mantenere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spiegazioni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7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8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BD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A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compiti a casa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B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C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C1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E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 classe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BF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0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</w:t>
            </w:r>
            <w:r>
              <w:rPr>
                <w:rFonts w:ascii="Arial" w:hAnsi="Arial" w:cs="Arial"/>
              </w:rPr>
              <w:t xml:space="preserve">    9</w:t>
            </w:r>
          </w:p>
        </w:tc>
      </w:tr>
      <w:tr w:rsidR="00F37AE6" w14:paraId="720F2EC5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2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3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4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C9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6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7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8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CD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A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B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C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D1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E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CF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0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D5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2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3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4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</w:t>
            </w:r>
            <w:r>
              <w:rPr>
                <w:rFonts w:ascii="Arial" w:hAnsi="Arial" w:cs="Arial"/>
              </w:rPr>
              <w:t xml:space="preserve">    0     9</w:t>
            </w:r>
          </w:p>
        </w:tc>
      </w:tr>
      <w:tr w:rsidR="00F37AE6" w14:paraId="720F2ED9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6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7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8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DD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A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timidezza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B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C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E1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E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DF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0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E5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2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attività di gioco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3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4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E9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6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7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8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ED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A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B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</w:t>
            </w:r>
            <w:r>
              <w:rPr>
                <w:rFonts w:ascii="Arial" w:hAnsi="Arial" w:cs="Arial"/>
              </w:rPr>
              <w:t xml:space="preserve">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C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F1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E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EF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F0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  <w:tr w:rsidR="00F37AE6" w14:paraId="720F2EF5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F2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F3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F4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</w:t>
            </w:r>
            <w:r>
              <w:rPr>
                <w:rFonts w:ascii="Arial" w:hAnsi="Arial" w:cs="Arial"/>
              </w:rPr>
              <w:t xml:space="preserve">    9</w:t>
            </w:r>
          </w:p>
        </w:tc>
      </w:tr>
      <w:tr w:rsidR="00F37AE6" w14:paraId="720F2EF9" w14:textId="77777777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F6" w14:textId="77777777" w:rsidR="00F37AE6" w:rsidRDefault="00BB5F4C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4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F7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  <w:tc>
          <w:tcPr>
            <w:tcW w:w="48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2EF8" w14:textId="77777777" w:rsidR="00F37AE6" w:rsidRDefault="00BB5F4C">
            <w:pPr>
              <w:pStyle w:val="Standard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2     1     0     9</w:t>
            </w:r>
          </w:p>
        </w:tc>
      </w:tr>
    </w:tbl>
    <w:p w14:paraId="720F2EFA" w14:textId="77777777" w:rsidR="00F37AE6" w:rsidRDefault="00F37AE6">
      <w:pPr>
        <w:pStyle w:val="Standard"/>
        <w:widowControl w:val="0"/>
        <w:suppressAutoHyphens w:val="0"/>
        <w:spacing w:after="324"/>
        <w:ind w:right="567"/>
        <w:jc w:val="both"/>
        <w:rPr>
          <w:rFonts w:ascii="Arial" w:hAnsi="Arial" w:cs="Arial"/>
        </w:rPr>
      </w:pPr>
    </w:p>
    <w:p w14:paraId="720F2EFB" w14:textId="77777777" w:rsidR="00F37AE6" w:rsidRDefault="00F37AE6">
      <w:pPr>
        <w:pStyle w:val="Standard"/>
        <w:widowControl w:val="0"/>
        <w:suppressAutoHyphens w:val="0"/>
        <w:spacing w:after="324"/>
        <w:ind w:right="567"/>
        <w:jc w:val="both"/>
        <w:rPr>
          <w:rFonts w:ascii="Arial" w:hAnsi="Arial" w:cs="Arial"/>
        </w:rPr>
      </w:pPr>
    </w:p>
    <w:p w14:paraId="720F2EFC" w14:textId="77777777" w:rsidR="00F37AE6" w:rsidRDefault="00BB5F4C">
      <w:pPr>
        <w:pStyle w:val="Standard"/>
        <w:widowControl w:val="0"/>
        <w:suppressAutoHyphens w:val="0"/>
        <w:spacing w:after="324"/>
        <w:ind w:right="56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OSSERVAZIONE DI ULTERIORI ASPETTI SIGNIFICATIVI</w:t>
      </w:r>
    </w:p>
    <w:tbl>
      <w:tblPr>
        <w:tblW w:w="1516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1"/>
        <w:gridCol w:w="1572"/>
        <w:gridCol w:w="2220"/>
        <w:gridCol w:w="3215"/>
        <w:gridCol w:w="2721"/>
        <w:gridCol w:w="1649"/>
      </w:tblGrid>
      <w:tr w:rsidR="00F37AE6" w14:paraId="720F2EFF" w14:textId="77777777">
        <w:tblPrEx>
          <w:tblCellMar>
            <w:top w:w="0" w:type="dxa"/>
            <w:bottom w:w="0" w:type="dxa"/>
          </w:tblCellMar>
        </w:tblPrEx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EFD" w14:textId="77777777" w:rsidR="00F37AE6" w:rsidRDefault="00BB5F4C">
            <w:pPr>
              <w:pStyle w:val="Standard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MOTIVAZIONE</w:t>
            </w:r>
          </w:p>
        </w:tc>
        <w:tc>
          <w:tcPr>
            <w:tcW w:w="11377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F2EFE" w14:textId="77777777" w:rsidR="00F37AE6" w:rsidRDefault="00F37AE6">
            <w:pPr>
              <w:pStyle w:val="Standard"/>
            </w:pPr>
          </w:p>
        </w:tc>
      </w:tr>
      <w:tr w:rsidR="00F37AE6" w14:paraId="720F2F04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0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1" w14:textId="77777777" w:rsidR="00F37AE6" w:rsidRDefault="00BB5F4C">
            <w:pPr>
              <w:pStyle w:val="Paragrafoelenco1"/>
              <w:numPr>
                <w:ilvl w:val="0"/>
                <w:numId w:val="21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2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3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F37AE6" w14:paraId="720F2F0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5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Consapevolezza delle proprie difficoltà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6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7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8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F37AE6" w14:paraId="720F2F0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A" w14:textId="77777777" w:rsidR="00F37AE6" w:rsidRDefault="00BB5F4C">
            <w:pPr>
              <w:pStyle w:val="Paragrafoelenco1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B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C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D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F37AE6" w14:paraId="720F2F13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0F" w14:textId="77777777" w:rsidR="00F37AE6" w:rsidRDefault="00BB5F4C">
            <w:pPr>
              <w:pStyle w:val="Standard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10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11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12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F37AE6" w14:paraId="720F2F1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14" w14:textId="77777777" w:rsidR="00F37AE6" w:rsidRDefault="00BB5F4C">
            <w:pPr>
              <w:pStyle w:val="Standard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ATTEGGIAMENTI E COMPORTAMENTI 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RISCONTRABILI A SCUOLA</w:t>
            </w:r>
          </w:p>
        </w:tc>
        <w:tc>
          <w:tcPr>
            <w:tcW w:w="11377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F2F15" w14:textId="77777777" w:rsidR="00F37AE6" w:rsidRDefault="00F37AE6">
            <w:pPr>
              <w:pStyle w:val="Standard"/>
            </w:pPr>
          </w:p>
        </w:tc>
      </w:tr>
      <w:tr w:rsidR="00F37AE6" w14:paraId="720F2F1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17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18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19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1A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F37AE6" w14:paraId="720F2F2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1C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1D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1E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1F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F37AE6" w14:paraId="720F2F2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21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Rispetto degli impegni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22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23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24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F37AE6" w14:paraId="720F2F2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26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27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28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29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F37AE6" w14:paraId="720F2F2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2B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lastRenderedPageBreak/>
              <w:t>Autonomia nel lavoro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2C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2D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4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2E" w14:textId="77777777" w:rsidR="00F37AE6" w:rsidRDefault="00BB5F4C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</w:tr>
      <w:tr w:rsidR="00F37AE6" w14:paraId="720F2F3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30" w14:textId="77777777" w:rsidR="00F37AE6" w:rsidRDefault="00BB5F4C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</w:p>
        </w:tc>
        <w:tc>
          <w:tcPr>
            <w:tcW w:w="11377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F2F31" w14:textId="77777777" w:rsidR="00F37AE6" w:rsidRDefault="00F37AE6">
            <w:pPr>
              <w:pStyle w:val="Standard"/>
            </w:pPr>
          </w:p>
        </w:tc>
      </w:tr>
      <w:tr w:rsidR="00F37AE6" w14:paraId="720F2F3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33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</w:t>
            </w:r>
            <w:r>
              <w:rPr>
                <w:rFonts w:ascii="Arial" w:hAnsi="Arial" w:cs="Arial"/>
                <w:spacing w:val="2"/>
              </w:rPr>
              <w:t>identifica parole chiave …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34" w14:textId="77777777" w:rsidR="00F37AE6" w:rsidRDefault="00BB5F4C">
            <w:pPr>
              <w:pStyle w:val="Paragrafoelenco1"/>
              <w:numPr>
                <w:ilvl w:val="0"/>
                <w:numId w:val="22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</w:tr>
      <w:tr w:rsidR="00F37AE6" w14:paraId="720F2F3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36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diagrammi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37" w14:textId="77777777" w:rsidR="00F37AE6" w:rsidRDefault="00BB5F4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</w:tr>
      <w:tr w:rsidR="00F37AE6" w14:paraId="720F2F3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39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3A" w14:textId="77777777" w:rsidR="00F37AE6" w:rsidRDefault="00BB5F4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</w:tr>
      <w:tr w:rsidR="00F37AE6" w14:paraId="720F2F3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3C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 (immagini, colori, riquadrature …)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F3D" w14:textId="77777777" w:rsidR="00F37AE6" w:rsidRDefault="00BB5F4C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</w:tr>
      <w:tr w:rsidR="00F37AE6" w14:paraId="720F2F4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3F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Altro</w:t>
            </w:r>
          </w:p>
          <w:p w14:paraId="720F2F40" w14:textId="77777777" w:rsidR="00F37AE6" w:rsidRDefault="00BB5F4C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41" w14:textId="77777777" w:rsidR="00F37AE6" w:rsidRDefault="00F37AE6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720F2F43" w14:textId="77777777" w:rsidR="00F37AE6" w:rsidRDefault="00F37AE6">
      <w:pPr>
        <w:pStyle w:val="Standard"/>
        <w:widowControl w:val="0"/>
        <w:suppressAutoHyphens w:val="0"/>
        <w:spacing w:after="324"/>
        <w:ind w:right="567"/>
        <w:jc w:val="both"/>
        <w:rPr>
          <w:rFonts w:ascii="Arial" w:hAnsi="Arial" w:cs="Arial"/>
        </w:rPr>
      </w:pPr>
    </w:p>
    <w:tbl>
      <w:tblPr>
        <w:tblW w:w="1516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8"/>
      </w:tblGrid>
      <w:tr w:rsidR="00F37AE6" w14:paraId="720F2F4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44" w14:textId="77777777" w:rsidR="00F37AE6" w:rsidRDefault="00BB5F4C">
            <w:pPr>
              <w:pStyle w:val="Standard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F37AE6" w14:paraId="720F2F4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46" w14:textId="77777777" w:rsidR="00F37AE6" w:rsidRDefault="00BB5F4C">
            <w:pPr>
              <w:pStyle w:val="Standard"/>
              <w:widowControl w:val="0"/>
              <w:numPr>
                <w:ilvl w:val="0"/>
                <w:numId w:val="23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720F2F47" w14:textId="77777777" w:rsidR="00F37AE6" w:rsidRDefault="00BB5F4C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di acquisizione degli automatismi grammaticali di base</w:t>
            </w:r>
          </w:p>
          <w:p w14:paraId="720F2F48" w14:textId="77777777" w:rsidR="00F37AE6" w:rsidRDefault="00BB5F4C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nella scrittura</w:t>
            </w:r>
          </w:p>
          <w:p w14:paraId="720F2F49" w14:textId="77777777" w:rsidR="00F37AE6" w:rsidRDefault="00BB5F4C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</w:t>
            </w:r>
            <w:r>
              <w:rPr>
                <w:rFonts w:ascii="Arial" w:hAnsi="Arial" w:cs="Arial"/>
                <w:iCs/>
                <w:w w:val="105"/>
                <w:sz w:val="20"/>
              </w:rPr>
              <w:t>acquisizione nuovo lessico</w:t>
            </w:r>
          </w:p>
          <w:p w14:paraId="720F2F4A" w14:textId="77777777" w:rsidR="00F37AE6" w:rsidRDefault="00BB5F4C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720F2F4B" w14:textId="77777777" w:rsidR="00F37AE6" w:rsidRDefault="00BB5F4C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720F2F4C" w14:textId="77777777" w:rsidR="00F37AE6" w:rsidRDefault="00BB5F4C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</w:p>
        </w:tc>
      </w:tr>
    </w:tbl>
    <w:p w14:paraId="720F2F4E" w14:textId="77777777" w:rsidR="00F37AE6" w:rsidRDefault="00F37AE6">
      <w:pPr>
        <w:pStyle w:val="Standard"/>
        <w:widowControl w:val="0"/>
        <w:suppressAutoHyphens w:val="0"/>
        <w:spacing w:after="324"/>
        <w:ind w:right="567"/>
        <w:jc w:val="both"/>
        <w:rPr>
          <w:rFonts w:ascii="Arial" w:hAnsi="Arial" w:cs="Arial"/>
        </w:rPr>
      </w:pPr>
    </w:p>
    <w:p w14:paraId="720F2F4F" w14:textId="77777777" w:rsidR="00F37AE6" w:rsidRDefault="00BB5F4C">
      <w:pPr>
        <w:pStyle w:val="Style8"/>
        <w:spacing w:before="0" w:line="240" w:lineRule="auto"/>
      </w:pPr>
      <w:r>
        <w:rPr>
          <w:rStyle w:val="CharacterStyle2"/>
          <w:b/>
          <w:bCs/>
          <w:color w:val="5B9BD5"/>
          <w:spacing w:val="-2"/>
          <w:w w:val="105"/>
          <w:sz w:val="40"/>
          <w:szCs w:val="40"/>
        </w:rPr>
        <w:t>SEZIONE B</w:t>
      </w:r>
    </w:p>
    <w:p w14:paraId="720F2F50" w14:textId="77777777" w:rsidR="00F37AE6" w:rsidRDefault="00F37AE6">
      <w:pPr>
        <w:pStyle w:val="Style8"/>
        <w:spacing w:before="0" w:line="240" w:lineRule="auto"/>
      </w:pPr>
    </w:p>
    <w:p w14:paraId="720F2F51" w14:textId="77777777" w:rsidR="00F37AE6" w:rsidRDefault="00F37AE6">
      <w:pPr>
        <w:pStyle w:val="Style8"/>
        <w:spacing w:before="0" w:line="240" w:lineRule="auto"/>
      </w:pPr>
    </w:p>
    <w:p w14:paraId="720F2F52" w14:textId="77777777" w:rsidR="00F37AE6" w:rsidRDefault="00F37AE6">
      <w:pPr>
        <w:pStyle w:val="Style8"/>
        <w:spacing w:before="0" w:line="240" w:lineRule="auto"/>
      </w:pPr>
    </w:p>
    <w:p w14:paraId="720F2F53" w14:textId="77777777" w:rsidR="00F37AE6" w:rsidRDefault="00BB5F4C">
      <w:pPr>
        <w:pStyle w:val="Style8"/>
        <w:spacing w:before="0" w:line="240" w:lineRule="auto"/>
      </w:pPr>
      <w:r>
        <w:rPr>
          <w:rStyle w:val="CharacterStyle2"/>
          <w:b/>
          <w:bCs/>
          <w:i/>
          <w:spacing w:val="-2"/>
          <w:w w:val="105"/>
          <w:sz w:val="28"/>
          <w:szCs w:val="28"/>
        </w:rPr>
        <w:t>INTERVENTI EDUCATIVI E DIDATTICI</w:t>
      </w:r>
    </w:p>
    <w:p w14:paraId="720F2F54" w14:textId="77777777" w:rsidR="00F37AE6" w:rsidRDefault="00BB5F4C">
      <w:pPr>
        <w:pStyle w:val="Style8"/>
        <w:spacing w:before="0" w:line="240" w:lineRule="auto"/>
      </w:pPr>
      <w:r>
        <w:rPr>
          <w:rStyle w:val="CharacterStyle2"/>
          <w:b/>
          <w:bCs/>
          <w:i/>
          <w:spacing w:val="-2"/>
          <w:w w:val="105"/>
          <w:sz w:val="28"/>
          <w:szCs w:val="28"/>
        </w:rPr>
        <w:t xml:space="preserve">TAB. MISURE DISPENSATIVE, STRUMENTI </w:t>
      </w:r>
      <w:r>
        <w:rPr>
          <w:rStyle w:val="CharacterStyle2"/>
          <w:b/>
          <w:bCs/>
          <w:i/>
          <w:spacing w:val="-2"/>
          <w:w w:val="105"/>
          <w:sz w:val="28"/>
          <w:szCs w:val="28"/>
        </w:rPr>
        <w:t>COMPENSATIVI, STRATEGIE DIDATTICHE</w:t>
      </w:r>
    </w:p>
    <w:p w14:paraId="720F2F55" w14:textId="77777777" w:rsidR="00F37AE6" w:rsidRDefault="00F37AE6">
      <w:pPr>
        <w:pStyle w:val="Style8"/>
        <w:spacing w:before="0" w:line="240" w:lineRule="auto"/>
        <w:jc w:val="center"/>
        <w:rPr>
          <w:i/>
          <w:sz w:val="28"/>
          <w:szCs w:val="28"/>
        </w:rPr>
      </w:pPr>
    </w:p>
    <w:p w14:paraId="720F2F56" w14:textId="77777777" w:rsidR="00F37AE6" w:rsidRDefault="00BB5F4C">
      <w:pPr>
        <w:pStyle w:val="Style8"/>
        <w:spacing w:before="0" w:line="240" w:lineRule="auto"/>
        <w:jc w:val="center"/>
      </w:pPr>
      <w:r>
        <w:rPr>
          <w:rStyle w:val="CharacterStyle2"/>
          <w:b/>
          <w:bCs/>
          <w:spacing w:val="-2"/>
          <w:w w:val="105"/>
          <w:sz w:val="22"/>
          <w:szCs w:val="22"/>
        </w:rPr>
        <w:t>La tabella deve essere compilata tenendo conto di:</w:t>
      </w:r>
    </w:p>
    <w:p w14:paraId="720F2F57" w14:textId="77777777" w:rsidR="00F37AE6" w:rsidRDefault="00F37AE6">
      <w:pPr>
        <w:pStyle w:val="Style8"/>
        <w:spacing w:before="0" w:line="240" w:lineRule="auto"/>
        <w:jc w:val="center"/>
      </w:pPr>
    </w:p>
    <w:p w14:paraId="720F2F58" w14:textId="77777777" w:rsidR="00F37AE6" w:rsidRDefault="00BB5F4C">
      <w:pPr>
        <w:pStyle w:val="Style8"/>
        <w:numPr>
          <w:ilvl w:val="0"/>
          <w:numId w:val="24"/>
        </w:numPr>
        <w:spacing w:before="0" w:line="240" w:lineRule="auto"/>
      </w:pPr>
      <w:r>
        <w:rPr>
          <w:rStyle w:val="CharacterStyle2"/>
          <w:b/>
          <w:bCs/>
          <w:spacing w:val="-2"/>
          <w:w w:val="105"/>
          <w:sz w:val="22"/>
          <w:szCs w:val="22"/>
        </w:rPr>
        <w:t>tabelle della sez. B</w:t>
      </w:r>
      <w:r>
        <w:rPr>
          <w:rStyle w:val="CharacterStyle2"/>
          <w:spacing w:val="-2"/>
          <w:w w:val="105"/>
          <w:sz w:val="22"/>
          <w:szCs w:val="22"/>
        </w:rPr>
        <w:t xml:space="preserve"> (osservazione dell'alunno)</w:t>
      </w:r>
    </w:p>
    <w:p w14:paraId="720F2F59" w14:textId="77777777" w:rsidR="00F37AE6" w:rsidRDefault="00BB5F4C">
      <w:pPr>
        <w:pStyle w:val="Style8"/>
        <w:numPr>
          <w:ilvl w:val="0"/>
          <w:numId w:val="18"/>
        </w:numPr>
        <w:spacing w:before="0" w:line="240" w:lineRule="auto"/>
      </w:pPr>
      <w:r>
        <w:rPr>
          <w:rStyle w:val="CharacterStyle2"/>
          <w:b/>
          <w:bCs/>
          <w:spacing w:val="-2"/>
          <w:w w:val="105"/>
          <w:sz w:val="22"/>
          <w:szCs w:val="22"/>
        </w:rPr>
        <w:t>tabelle D.0 e D.01</w:t>
      </w:r>
      <w:r>
        <w:rPr>
          <w:rStyle w:val="CharacterStyle2"/>
          <w:spacing w:val="-2"/>
          <w:w w:val="105"/>
          <w:sz w:val="22"/>
          <w:szCs w:val="22"/>
        </w:rPr>
        <w:t xml:space="preserve"> (osservazione dell'interazione dell'alunno con l'ambiente, eliminando le barriere che ostacolano la sua performance, valorizzando i facilitatori che sono risultati efficaci ed inserendone dei nuovi)</w:t>
      </w:r>
    </w:p>
    <w:p w14:paraId="720F2F5A" w14:textId="77777777" w:rsidR="00F37AE6" w:rsidRDefault="00BB5F4C">
      <w:pPr>
        <w:pStyle w:val="Style8"/>
        <w:numPr>
          <w:ilvl w:val="0"/>
          <w:numId w:val="18"/>
        </w:numPr>
        <w:spacing w:before="0" w:line="240" w:lineRule="auto"/>
      </w:pPr>
      <w:r>
        <w:rPr>
          <w:rStyle w:val="CharacterStyle2"/>
          <w:b/>
          <w:bCs/>
          <w:spacing w:val="-2"/>
          <w:w w:val="105"/>
          <w:sz w:val="22"/>
          <w:szCs w:val="22"/>
        </w:rPr>
        <w:t>sezione E</w:t>
      </w:r>
      <w:r>
        <w:rPr>
          <w:rStyle w:val="CharacterStyle2"/>
          <w:spacing w:val="-2"/>
          <w:w w:val="105"/>
          <w:sz w:val="22"/>
          <w:szCs w:val="22"/>
        </w:rPr>
        <w:t xml:space="preserve"> (quadro riassuntivo di misure dispensative, strumenti compensativi, strategie didattiche, con rif. a legge 170/10 e linee guida 12/07/11)</w:t>
      </w:r>
    </w:p>
    <w:p w14:paraId="720F2F5B" w14:textId="77777777" w:rsidR="00F37AE6" w:rsidRDefault="00F37AE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041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2449"/>
        <w:gridCol w:w="2507"/>
        <w:gridCol w:w="2506"/>
        <w:gridCol w:w="1372"/>
        <w:gridCol w:w="3643"/>
      </w:tblGrid>
      <w:tr w:rsidR="00F37AE6" w14:paraId="720F2F73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5C" w14:textId="77777777" w:rsidR="00F37AE6" w:rsidRDefault="00F37AE6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0F2F5D" w14:textId="77777777" w:rsidR="00F37AE6" w:rsidRDefault="00BB5F4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5E" w14:textId="77777777" w:rsidR="00F37AE6" w:rsidRDefault="00F37AE6">
            <w:pPr>
              <w:pStyle w:val="Standard"/>
              <w:rPr>
                <w:rFonts w:ascii="Arial" w:hAnsi="Arial" w:cs="Arial"/>
              </w:rPr>
            </w:pPr>
          </w:p>
          <w:p w14:paraId="720F2F5F" w14:textId="77777777" w:rsidR="00F37AE6" w:rsidRDefault="00BB5F4C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MISURE DISPENSATIVE</w:t>
            </w:r>
          </w:p>
          <w:p w14:paraId="720F2F60" w14:textId="77777777" w:rsidR="00F37AE6" w:rsidRDefault="00F37AE6">
            <w:pPr>
              <w:pStyle w:val="Standard"/>
              <w:rPr>
                <w:rFonts w:ascii="Arial" w:hAnsi="Arial" w:cs="Arial"/>
              </w:rPr>
            </w:pPr>
          </w:p>
          <w:p w14:paraId="720F2F61" w14:textId="77777777" w:rsidR="00F37AE6" w:rsidRDefault="00BB5F4C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>(</w:t>
            </w:r>
            <w:r>
              <w:rPr>
                <w:rStyle w:val="CharacterStyle2"/>
                <w:b/>
                <w:bCs/>
                <w:i/>
                <w:iCs/>
                <w:spacing w:val="-2"/>
                <w:w w:val="105"/>
                <w:sz w:val="18"/>
                <w:szCs w:val="18"/>
                <w:u w:val="single"/>
              </w:rPr>
              <w:t>BARRIERE</w:t>
            </w:r>
            <w:r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 xml:space="preserve"> da eliminare)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62" w14:textId="77777777" w:rsidR="00F37AE6" w:rsidRDefault="00F37AE6">
            <w:pPr>
              <w:pStyle w:val="Standard"/>
              <w:rPr>
                <w:rFonts w:ascii="Arial" w:hAnsi="Arial" w:cs="Arial"/>
              </w:rPr>
            </w:pPr>
          </w:p>
          <w:p w14:paraId="720F2F63" w14:textId="77777777" w:rsidR="00F37AE6" w:rsidRDefault="00BB5F4C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STRUMENTI COMPENSATIVI</w:t>
            </w:r>
          </w:p>
          <w:p w14:paraId="720F2F64" w14:textId="77777777" w:rsidR="00F37AE6" w:rsidRDefault="00BB5F4C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>(</w:t>
            </w:r>
            <w:r>
              <w:rPr>
                <w:rStyle w:val="CharacterStyle2"/>
                <w:b/>
                <w:bCs/>
                <w:i/>
                <w:iCs/>
                <w:spacing w:val="-2"/>
                <w:w w:val="105"/>
                <w:sz w:val="16"/>
                <w:szCs w:val="16"/>
                <w:u w:val="single"/>
              </w:rPr>
              <w:t>FACILITATORI</w:t>
            </w:r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 da mantenere o da aggiungere)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65" w14:textId="77777777" w:rsidR="00F37AE6" w:rsidRDefault="00F37AE6">
            <w:pPr>
              <w:pStyle w:val="Standard"/>
              <w:rPr>
                <w:rFonts w:ascii="Arial" w:hAnsi="Arial" w:cs="Arial"/>
              </w:rPr>
            </w:pPr>
          </w:p>
          <w:p w14:paraId="720F2F66" w14:textId="77777777" w:rsidR="00F37AE6" w:rsidRDefault="00BB5F4C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720F2F67" w14:textId="77777777" w:rsidR="00F37AE6" w:rsidRDefault="00BB5F4C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  <w:p w14:paraId="720F2F68" w14:textId="77777777" w:rsidR="00F37AE6" w:rsidRDefault="00BB5F4C">
            <w:pPr>
              <w:pStyle w:val="Standard"/>
            </w:pPr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( </w:t>
            </w:r>
            <w:r>
              <w:rPr>
                <w:rStyle w:val="CharacterStyle2"/>
                <w:b/>
                <w:bCs/>
                <w:i/>
                <w:iCs/>
                <w:spacing w:val="-2"/>
                <w:w w:val="105"/>
                <w:sz w:val="16"/>
                <w:szCs w:val="16"/>
                <w:u w:val="single"/>
              </w:rPr>
              <w:t>FACILITATORI</w:t>
            </w:r>
            <w: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 da mantenere o da aggiungere)</w:t>
            </w:r>
          </w:p>
          <w:p w14:paraId="720F2F69" w14:textId="77777777" w:rsidR="00F37AE6" w:rsidRDefault="00F37AE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6A" w14:textId="77777777" w:rsidR="00F37AE6" w:rsidRDefault="00F37AE6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0F2F6B" w14:textId="77777777" w:rsidR="00F37AE6" w:rsidRDefault="00BB5F4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OBIETTIVI DISCIPLINARI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PERSONALIZZATI</w:t>
            </w:r>
          </w:p>
          <w:p w14:paraId="720F2F6C" w14:textId="77777777" w:rsidR="00F37AE6" w:rsidRDefault="00F37A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20F2F6D" w14:textId="77777777" w:rsidR="00F37AE6" w:rsidRDefault="00BB5F4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6E" w14:textId="77777777" w:rsidR="00F37AE6" w:rsidRDefault="00F37AE6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0F2F6F" w14:textId="77777777" w:rsidR="00F37AE6" w:rsidRDefault="00BB5F4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720F2F70" w14:textId="77777777" w:rsidR="00F37AE6" w:rsidRDefault="00BB5F4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  <w:p w14:paraId="720F2F71" w14:textId="77777777" w:rsidR="00F37AE6" w:rsidRDefault="00F37AE6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0F2F72" w14:textId="77777777" w:rsidR="00F37AE6" w:rsidRDefault="00BB5F4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(performance dell'alunno attesa per considerare raggiunti gli obiettivi)</w:t>
            </w:r>
          </w:p>
        </w:tc>
      </w:tr>
      <w:tr w:rsidR="00F37AE6" w14:paraId="720F2F83" w14:textId="77777777">
        <w:tblPrEx>
          <w:tblCellMar>
            <w:top w:w="0" w:type="dxa"/>
            <w:bottom w:w="0" w:type="dxa"/>
          </w:tblCellMar>
        </w:tblPrEx>
        <w:trPr>
          <w:trHeight w:val="2782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74" w14:textId="77777777" w:rsidR="00F37AE6" w:rsidRDefault="00F37AE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0F2F75" w14:textId="77777777" w:rsidR="00F37AE6" w:rsidRDefault="00BB5F4C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720F2F76" w14:textId="77777777" w:rsidR="00F37AE6" w:rsidRDefault="00F37AE6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0F2F77" w14:textId="77777777" w:rsidR="00F37AE6" w:rsidRDefault="00BB5F4C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20F2F78" w14:textId="77777777" w:rsidR="00F37AE6" w:rsidRDefault="00F37AE6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0F2F79" w14:textId="77777777" w:rsidR="00F37AE6" w:rsidRDefault="00BB5F4C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20F2F7A" w14:textId="77777777" w:rsidR="00F37AE6" w:rsidRDefault="00F37AE6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0F2F7B" w14:textId="77777777" w:rsidR="00F37AE6" w:rsidRDefault="00BB5F4C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20F2F7C" w14:textId="77777777" w:rsidR="00F37AE6" w:rsidRDefault="00F37AE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0F2F7D" w14:textId="77777777" w:rsidR="00F37AE6" w:rsidRDefault="00F37AE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7E" w14:textId="77777777" w:rsidR="00F37AE6" w:rsidRDefault="00F37AE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7F" w14:textId="77777777" w:rsidR="00F37AE6" w:rsidRDefault="00F37AE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80" w14:textId="77777777" w:rsidR="00F37AE6" w:rsidRDefault="00F37AE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81" w14:textId="77777777" w:rsidR="00F37AE6" w:rsidRDefault="00F37AE6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82" w14:textId="77777777" w:rsidR="00F37AE6" w:rsidRDefault="00F37AE6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0F2F84" w14:textId="77777777" w:rsidR="00F37AE6" w:rsidRDefault="00F37AE6">
      <w:pPr>
        <w:pStyle w:val="Standard"/>
        <w:rPr>
          <w:rFonts w:ascii="Arial" w:hAnsi="Arial" w:cs="Arial"/>
        </w:rPr>
      </w:pPr>
    </w:p>
    <w:p w14:paraId="720F2F85" w14:textId="77777777" w:rsidR="00F37AE6" w:rsidRDefault="00BB5F4C">
      <w:pPr>
        <w:pStyle w:val="Standard"/>
        <w:rPr>
          <w:rFonts w:ascii="Arial" w:hAnsi="Arial" w:cs="Arial"/>
          <w:b/>
          <w:color w:val="5B9BD5"/>
          <w:sz w:val="40"/>
          <w:szCs w:val="40"/>
        </w:rPr>
      </w:pPr>
      <w:r>
        <w:rPr>
          <w:rFonts w:ascii="Arial" w:hAnsi="Arial" w:cs="Arial"/>
          <w:b/>
          <w:color w:val="5B9BD5"/>
          <w:sz w:val="40"/>
          <w:szCs w:val="40"/>
        </w:rPr>
        <w:t>SEZIONE C</w:t>
      </w:r>
    </w:p>
    <w:p w14:paraId="720F2F86" w14:textId="77777777" w:rsidR="00F37AE6" w:rsidRDefault="00F37AE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0F2F87" w14:textId="77777777" w:rsidR="00F37AE6" w:rsidRDefault="00F37AE6">
      <w:pPr>
        <w:pStyle w:val="Standard"/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720F2F88" w14:textId="77777777" w:rsidR="00F37AE6" w:rsidRDefault="00BB5F4C">
      <w:pPr>
        <w:pStyle w:val="Titolo1"/>
        <w:jc w:val="both"/>
      </w:pPr>
      <w:r>
        <w:rPr>
          <w:rFonts w:ascii="Arial" w:hAnsi="Arial" w:cs="Arial"/>
          <w:i/>
          <w:sz w:val="28"/>
          <w:szCs w:val="28"/>
          <w:lang w:val="it-IT"/>
        </w:rPr>
        <w:lastRenderedPageBreak/>
        <w:t>I</w:t>
      </w:r>
      <w:r>
        <w:rPr>
          <w:rFonts w:ascii="Arial" w:hAnsi="Arial" w:cs="Arial"/>
          <w:i/>
          <w:sz w:val="28"/>
          <w:szCs w:val="28"/>
        </w:rPr>
        <w:t xml:space="preserve">NDICAZIONI GENERALI PER LA </w:t>
      </w:r>
      <w:r>
        <w:rPr>
          <w:rFonts w:ascii="Arial" w:hAnsi="Arial" w:cs="Arial"/>
          <w:i/>
          <w:sz w:val="28"/>
          <w:szCs w:val="28"/>
        </w:rPr>
        <w:t xml:space="preserve">VERIFICA/VALUTAZIONE  </w:t>
      </w:r>
    </w:p>
    <w:p w14:paraId="720F2F89" w14:textId="77777777" w:rsidR="00F37AE6" w:rsidRDefault="00BB5F4C">
      <w:pPr>
        <w:pStyle w:val="Standard"/>
        <w:numPr>
          <w:ilvl w:val="0"/>
          <w:numId w:val="2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14:paraId="720F2F8A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14:paraId="720F2F8B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14:paraId="720F2F8C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14:paraId="720F2F8D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14:paraId="720F2F8E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14:paraId="720F2F8F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720F2F90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14:paraId="720F2F91" w14:textId="77777777" w:rsidR="00F37AE6" w:rsidRDefault="00F37AE6">
      <w:pPr>
        <w:pStyle w:val="Standard"/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720F2F92" w14:textId="77777777" w:rsidR="00F37AE6" w:rsidRDefault="00BB5F4C">
      <w:pPr>
        <w:pStyle w:val="Standard"/>
        <w:suppressAutoHyphens w:val="0"/>
        <w:spacing w:before="1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PROVE SCRITTE</w:t>
      </w:r>
    </w:p>
    <w:p w14:paraId="720F2F93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scritte accessibili, brevi, strutturate, scalari</w:t>
      </w:r>
    </w:p>
    <w:p w14:paraId="720F2F94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Facilitare la decodifica della consegna e del </w:t>
      </w:r>
      <w:r>
        <w:rPr>
          <w:rFonts w:ascii="Arial" w:hAnsi="Arial" w:cs="Arial"/>
        </w:rPr>
        <w:t>testo</w:t>
      </w:r>
    </w:p>
    <w:p w14:paraId="720F2F95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14:paraId="720F2F96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14:paraId="720F2F97" w14:textId="77777777" w:rsidR="00F37AE6" w:rsidRDefault="00BB5F4C">
      <w:pPr>
        <w:pStyle w:val="Standard"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14:paraId="720F2F98" w14:textId="77777777" w:rsidR="00F37AE6" w:rsidRDefault="00F37AE6">
      <w:pPr>
        <w:pStyle w:val="Standard"/>
        <w:suppressAutoHyphens w:val="0"/>
        <w:spacing w:before="120"/>
        <w:jc w:val="both"/>
        <w:rPr>
          <w:rFonts w:ascii="Arial" w:hAnsi="Arial" w:cs="Arial"/>
        </w:rPr>
      </w:pPr>
    </w:p>
    <w:p w14:paraId="720F2F99" w14:textId="77777777" w:rsidR="00F37AE6" w:rsidRDefault="00BB5F4C">
      <w:pPr>
        <w:pStyle w:val="Standard"/>
        <w:suppressAutoHyphens w:val="0"/>
        <w:spacing w:before="1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PROVE ORALI</w:t>
      </w:r>
    </w:p>
    <w:p w14:paraId="720F2F9A" w14:textId="77777777" w:rsidR="00F37AE6" w:rsidRDefault="00BB5F4C">
      <w:pPr>
        <w:pStyle w:val="Standard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720F2F9B" w14:textId="77777777" w:rsidR="00F37AE6" w:rsidRDefault="00BB5F4C">
      <w:pPr>
        <w:pStyle w:val="Standard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14:paraId="720F2F9C" w14:textId="77777777" w:rsidR="00F37AE6" w:rsidRDefault="00F37AE6">
      <w:pPr>
        <w:pStyle w:val="Standard"/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720F2F9D" w14:textId="77777777" w:rsidR="00F37AE6" w:rsidRDefault="00F37AE6">
      <w:pPr>
        <w:pStyle w:val="Standard"/>
        <w:spacing w:after="200"/>
        <w:rPr>
          <w:rFonts w:ascii="Arial" w:hAnsi="Arial" w:cs="Arial"/>
        </w:rPr>
      </w:pPr>
    </w:p>
    <w:p w14:paraId="720F2F9E" w14:textId="77777777" w:rsidR="00F37AE6" w:rsidRDefault="00BB5F4C">
      <w:pPr>
        <w:pStyle w:val="Standard"/>
        <w:pBdr>
          <w:bottom w:val="single" w:sz="8" w:space="2" w:color="000001"/>
        </w:pBdr>
        <w:spacing w:after="200"/>
        <w:jc w:val="both"/>
        <w:rPr>
          <w:rFonts w:ascii="Arial" w:hAnsi="Arial" w:cs="Arial"/>
          <w:b/>
          <w:i/>
          <w:caps/>
          <w:sz w:val="32"/>
          <w:szCs w:val="28"/>
        </w:rPr>
      </w:pPr>
      <w:r>
        <w:rPr>
          <w:rFonts w:ascii="Arial" w:hAnsi="Arial" w:cs="Arial"/>
          <w:b/>
          <w:i/>
          <w:caps/>
          <w:sz w:val="32"/>
          <w:szCs w:val="28"/>
        </w:rPr>
        <w:t xml:space="preserve">Il presente piano personalizzato con le rispettive misure dispensative e compensative e criteri di valutazione (vedi sezz. c e d) sarà il riferimento anche per lo svolgimento degli esami </w:t>
      </w:r>
      <w:r>
        <w:rPr>
          <w:rFonts w:ascii="Arial" w:hAnsi="Arial" w:cs="Arial"/>
          <w:b/>
          <w:i/>
          <w:caps/>
          <w:sz w:val="32"/>
          <w:szCs w:val="28"/>
        </w:rPr>
        <w:t>conclusivi del primo ciclo</w:t>
      </w:r>
    </w:p>
    <w:p w14:paraId="720F2F9F" w14:textId="77777777" w:rsidR="00F37AE6" w:rsidRDefault="00F37AE6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720F2FA0" w14:textId="77777777" w:rsidR="00F37AE6" w:rsidRDefault="00BB5F4C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1353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4510"/>
        <w:gridCol w:w="4510"/>
      </w:tblGrid>
      <w:tr w:rsidR="00F37AE6" w14:paraId="720F2FA4" w14:textId="77777777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1" w14:textId="77777777" w:rsidR="00F37AE6" w:rsidRDefault="00BB5F4C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2" w14:textId="77777777" w:rsidR="00F37AE6" w:rsidRDefault="00BB5F4C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3" w14:textId="77777777" w:rsidR="00F37AE6" w:rsidRDefault="00BB5F4C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F37AE6" w14:paraId="720F2FA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5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6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7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E6" w14:paraId="720F2FA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9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A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B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E6" w14:paraId="720F2FB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D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E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AF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E6" w14:paraId="720F2FB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1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2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3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E6" w14:paraId="720F2FB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5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6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7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E6" w14:paraId="720F2FB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9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A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B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E6" w14:paraId="720F2FC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D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E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BF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E6" w14:paraId="720F2FC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C1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C2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C3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E6" w14:paraId="720F2FC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C5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C6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C7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E6" w14:paraId="720F2FC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C9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CA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2FCB" w14:textId="77777777" w:rsidR="00F37AE6" w:rsidRDefault="00F37AE6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0F2FCD" w14:textId="77777777" w:rsidR="00F37AE6" w:rsidRDefault="00F37AE6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720F2FCE" w14:textId="77777777" w:rsidR="00F37AE6" w:rsidRDefault="00BB5F4C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14:paraId="720F2FCF" w14:textId="77777777" w:rsidR="00F37AE6" w:rsidRDefault="00BB5F4C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</w:t>
      </w:r>
    </w:p>
    <w:p w14:paraId="720F2FD0" w14:textId="77777777" w:rsidR="00F37AE6" w:rsidRDefault="00BB5F4C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</w:t>
      </w:r>
    </w:p>
    <w:p w14:paraId="720F2FD1" w14:textId="77777777" w:rsidR="00F37AE6" w:rsidRDefault="00F37AE6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720F2FD2" w14:textId="77777777" w:rsidR="00F37AE6" w:rsidRDefault="00BB5F4C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>____________, lì ___________</w:t>
      </w:r>
      <w:r>
        <w:rPr>
          <w:rFonts w:ascii="Arial" w:eastAsia="Calibri" w:hAnsi="Arial" w:cs="Arial"/>
          <w:b/>
        </w:rPr>
        <w:t xml:space="preserve">                                                                                                       IL DIRIGENTE SCOLASTICO</w:t>
      </w:r>
      <w:r>
        <w:rPr>
          <w:rFonts w:ascii="Arial" w:eastAsia="Calibri" w:hAnsi="Arial" w:cs="Arial"/>
          <w:b/>
        </w:rPr>
        <w:tab/>
      </w:r>
    </w:p>
    <w:p w14:paraId="720F2FD3" w14:textId="77777777" w:rsidR="00F37AE6" w:rsidRDefault="00BB5F4C">
      <w:pPr>
        <w:pStyle w:val="Standard"/>
        <w:spacing w:after="200" w:line="216" w:lineRule="auto"/>
        <w:jc w:val="both"/>
        <w:rPr>
          <w:rFonts w:ascii="Arial" w:eastAsia="Calibri" w:hAnsi="Arial" w:cs="Arial"/>
          <w:b/>
          <w:color w:val="5B9BD5"/>
          <w:sz w:val="40"/>
          <w:szCs w:val="40"/>
        </w:rPr>
      </w:pPr>
      <w:r>
        <w:rPr>
          <w:rFonts w:ascii="Arial" w:eastAsia="Calibri" w:hAnsi="Arial" w:cs="Arial"/>
          <w:b/>
          <w:color w:val="5B9BD5"/>
          <w:sz w:val="40"/>
          <w:szCs w:val="40"/>
        </w:rPr>
        <w:t>SEZIONE D</w:t>
      </w:r>
    </w:p>
    <w:p w14:paraId="720F2FD4" w14:textId="77777777" w:rsidR="00F37AE6" w:rsidRDefault="00BB5F4C">
      <w:pPr>
        <w:pStyle w:val="Standard"/>
        <w:spacing w:after="200" w:line="21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PATTO EDUCATIVO CON LA FAMIGLIA E LO STUDENTE</w:t>
      </w:r>
    </w:p>
    <w:p w14:paraId="720F2FD5" w14:textId="77777777" w:rsidR="00F37AE6" w:rsidRDefault="00F37AE6">
      <w:pPr>
        <w:pStyle w:val="Standard"/>
        <w:spacing w:after="200" w:line="21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14:paraId="720F2FD6" w14:textId="77777777" w:rsidR="00F37AE6" w:rsidRDefault="00BB5F4C">
      <w:pPr>
        <w:pStyle w:val="Standard"/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14:paraId="720F2FD7" w14:textId="77777777" w:rsidR="00F37AE6" w:rsidRDefault="00BB5F4C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ab/>
      </w:r>
      <w:r>
        <w:rPr>
          <w:rFonts w:ascii="Arial" w:eastAsia="Calibri" w:hAnsi="Arial" w:cs="Arial"/>
          <w:sz w:val="26"/>
          <w:szCs w:val="26"/>
        </w:rPr>
        <w:tab/>
      </w:r>
    </w:p>
    <w:p w14:paraId="720F2FD8" w14:textId="77777777" w:rsidR="00F37AE6" w:rsidRDefault="00F37AE6">
      <w:pPr>
        <w:pStyle w:val="Default"/>
        <w:rPr>
          <w:b/>
        </w:rPr>
      </w:pPr>
    </w:p>
    <w:p w14:paraId="720F2FD9" w14:textId="77777777" w:rsidR="00F37AE6" w:rsidRDefault="00BB5F4C">
      <w:pPr>
        <w:pStyle w:val="Default"/>
      </w:pPr>
      <w:r>
        <w:rPr>
          <w:b/>
          <w:u w:val="single"/>
        </w:rPr>
        <w:t xml:space="preserve">Si concorda con la famiglia e lo </w:t>
      </w:r>
      <w:r>
        <w:rPr>
          <w:b/>
          <w:u w:val="single"/>
        </w:rPr>
        <w:t>studente</w:t>
      </w:r>
      <w:r>
        <w:rPr>
          <w:b/>
        </w:rPr>
        <w:t>:</w:t>
      </w:r>
    </w:p>
    <w:p w14:paraId="720F2FDA" w14:textId="77777777" w:rsidR="00F37AE6" w:rsidRDefault="00F37AE6">
      <w:pPr>
        <w:pStyle w:val="Default"/>
      </w:pPr>
    </w:p>
    <w:p w14:paraId="720F2FDB" w14:textId="77777777" w:rsidR="00F37AE6" w:rsidRDefault="00BB5F4C">
      <w:pPr>
        <w:pStyle w:val="Standard"/>
        <w:spacing w:before="120"/>
      </w:pPr>
      <w:r>
        <w:rPr>
          <w:rFonts w:ascii="Arial" w:hAnsi="Arial" w:cs="Arial"/>
          <w:b/>
          <w:color w:val="000000"/>
        </w:rPr>
        <w:t>Nelle attività di studio l’allievo</w:t>
      </w:r>
      <w:r>
        <w:rPr>
          <w:rFonts w:ascii="Arial" w:hAnsi="Arial" w:cs="Arial"/>
          <w:color w:val="000000"/>
        </w:rPr>
        <w:t>:</w:t>
      </w:r>
    </w:p>
    <w:p w14:paraId="720F2FDC" w14:textId="77777777" w:rsidR="00F37AE6" w:rsidRDefault="00BB5F4C">
      <w:pPr>
        <w:pStyle w:val="Standard"/>
        <w:numPr>
          <w:ilvl w:val="0"/>
          <w:numId w:val="26"/>
        </w:numPr>
        <w:tabs>
          <w:tab w:val="left" w:pos="1288"/>
        </w:tabs>
        <w:spacing w:before="120"/>
        <w:ind w:left="644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14:paraId="720F2FDD" w14:textId="77777777" w:rsidR="00F37AE6" w:rsidRDefault="00BB5F4C">
      <w:pPr>
        <w:pStyle w:val="Standard"/>
        <w:spacing w:before="120"/>
        <w:ind w:firstLine="708"/>
        <w:jc w:val="both"/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</w:t>
      </w:r>
    </w:p>
    <w:p w14:paraId="720F2FDE" w14:textId="77777777" w:rsidR="00F37AE6" w:rsidRDefault="00BB5F4C">
      <w:pPr>
        <w:pStyle w:val="Default"/>
        <w:numPr>
          <w:ilvl w:val="0"/>
          <w:numId w:val="10"/>
        </w:numPr>
        <w:tabs>
          <w:tab w:val="left" w:pos="1288"/>
        </w:tabs>
        <w:spacing w:before="120"/>
        <w:ind w:left="644" w:firstLine="0"/>
      </w:pPr>
      <w:r>
        <w:t>è seguito da familiari</w:t>
      </w:r>
    </w:p>
    <w:p w14:paraId="720F2FDF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ricorre all’aiuto di  compagni</w:t>
      </w:r>
    </w:p>
    <w:p w14:paraId="720F2FE0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14:paraId="720F2FE1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720F2FE2" w14:textId="77777777" w:rsidR="00F37AE6" w:rsidRDefault="00BB5F4C">
      <w:pPr>
        <w:pStyle w:val="Standard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20F2FE3" w14:textId="77777777" w:rsidR="00F37AE6" w:rsidRDefault="00BB5F4C">
      <w:pPr>
        <w:pStyle w:val="Standard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20F2FE4" w14:textId="77777777" w:rsidR="00F37AE6" w:rsidRDefault="00F37AE6">
      <w:pPr>
        <w:pStyle w:val="Standard"/>
        <w:ind w:left="284"/>
        <w:rPr>
          <w:rFonts w:ascii="Arial" w:hAnsi="Arial" w:cs="Arial"/>
          <w:b/>
        </w:rPr>
      </w:pPr>
    </w:p>
    <w:p w14:paraId="720F2FE5" w14:textId="77777777" w:rsidR="00F37AE6" w:rsidRDefault="00BB5F4C">
      <w:pPr>
        <w:pStyle w:val="Standard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Strumenti da utilizzare nel lavoro a casa</w:t>
      </w:r>
    </w:p>
    <w:p w14:paraId="720F2FE6" w14:textId="77777777" w:rsidR="00F37AE6" w:rsidRDefault="00F37AE6">
      <w:pPr>
        <w:pStyle w:val="Standard"/>
        <w:ind w:left="284"/>
        <w:rPr>
          <w:rFonts w:ascii="Arial" w:hAnsi="Arial" w:cs="Arial"/>
        </w:rPr>
      </w:pPr>
    </w:p>
    <w:p w14:paraId="720F2FE7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strumenti informatici (pc, videoscrittura con correttore </w:t>
      </w:r>
      <w:r>
        <w:rPr>
          <w:rFonts w:ascii="Arial" w:hAnsi="Arial" w:cs="Arial"/>
        </w:rPr>
        <w:t>ortografico,…)</w:t>
      </w:r>
    </w:p>
    <w:p w14:paraId="720F2FE8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14:paraId="720F2FE9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appunti scritti al pc</w:t>
      </w:r>
    </w:p>
    <w:p w14:paraId="720F2FEA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14:paraId="720F2FEB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14:paraId="720F2FEC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14:paraId="720F2FED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fotocopie</w:t>
      </w:r>
    </w:p>
    <w:p w14:paraId="720F2FEE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14:paraId="720F2FEF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720F2FF0" w14:textId="77777777" w:rsidR="00F37AE6" w:rsidRDefault="00BB5F4C">
      <w:pPr>
        <w:pStyle w:val="Standard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20F2FF1" w14:textId="77777777" w:rsidR="00F37AE6" w:rsidRDefault="00F37AE6">
      <w:pPr>
        <w:pStyle w:val="Standard"/>
        <w:spacing w:before="120"/>
        <w:ind w:left="1276"/>
        <w:rPr>
          <w:rFonts w:ascii="Arial" w:hAnsi="Arial" w:cs="Arial"/>
        </w:rPr>
      </w:pPr>
    </w:p>
    <w:p w14:paraId="720F2FF2" w14:textId="77777777" w:rsidR="00F37AE6" w:rsidRDefault="00F37AE6">
      <w:pPr>
        <w:pStyle w:val="Standard"/>
        <w:ind w:left="284"/>
        <w:rPr>
          <w:rFonts w:ascii="Arial" w:hAnsi="Arial" w:cs="Arial"/>
          <w:b/>
        </w:rPr>
      </w:pPr>
    </w:p>
    <w:p w14:paraId="720F2FF3" w14:textId="77777777" w:rsidR="00F37AE6" w:rsidRDefault="00BB5F4C">
      <w:pPr>
        <w:pStyle w:val="Standard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Attività scolastiche individualizzate programmate</w:t>
      </w:r>
    </w:p>
    <w:p w14:paraId="720F2FF4" w14:textId="77777777" w:rsidR="00F37AE6" w:rsidRDefault="00F37AE6">
      <w:pPr>
        <w:pStyle w:val="Standard"/>
        <w:ind w:left="720"/>
        <w:rPr>
          <w:rFonts w:ascii="Arial" w:hAnsi="Arial" w:cs="Arial"/>
          <w:b/>
        </w:rPr>
      </w:pPr>
    </w:p>
    <w:p w14:paraId="720F2FF5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14:paraId="720F2FF6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14:paraId="720F2FF7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14:paraId="720F2FF8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14:paraId="720F2FF9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14:paraId="720F2FFA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attività di carattere culturale, formativo, socializzante</w:t>
      </w:r>
    </w:p>
    <w:p w14:paraId="720F2FFB" w14:textId="77777777" w:rsidR="00F37AE6" w:rsidRDefault="00BB5F4C">
      <w:pPr>
        <w:pStyle w:val="Standard"/>
        <w:numPr>
          <w:ilvl w:val="0"/>
          <w:numId w:val="10"/>
        </w:numPr>
        <w:tabs>
          <w:tab w:val="left" w:pos="1288"/>
        </w:tabs>
        <w:spacing w:before="120"/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720F2FFC" w14:textId="77777777" w:rsidR="00F37AE6" w:rsidRDefault="00BB5F4C">
      <w:pPr>
        <w:pStyle w:val="Standard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20F2FFD" w14:textId="77777777" w:rsidR="00F37AE6" w:rsidRDefault="00BB5F4C">
      <w:pPr>
        <w:pStyle w:val="Standard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20F2FFE" w14:textId="77777777" w:rsidR="00F37AE6" w:rsidRDefault="00F37AE6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20F2FFF" w14:textId="77777777" w:rsidR="00F37AE6" w:rsidRDefault="00F37AE6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20F3000" w14:textId="77777777" w:rsidR="00F37AE6" w:rsidRDefault="00F37AE6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20F3001" w14:textId="77777777" w:rsidR="00F37AE6" w:rsidRDefault="00F37AE6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20F3002" w14:textId="77777777" w:rsidR="00F37AE6" w:rsidRDefault="00F37AE6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20F3003" w14:textId="77777777" w:rsidR="00F37AE6" w:rsidRDefault="00F37AE6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20F3004" w14:textId="77777777" w:rsidR="00F37AE6" w:rsidRDefault="00F37AE6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20F3005" w14:textId="77777777" w:rsidR="00F37AE6" w:rsidRDefault="00F37AE6">
      <w:pPr>
        <w:pStyle w:val="Standard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20F3006" w14:textId="77777777" w:rsidR="00F37AE6" w:rsidRDefault="00F37AE6">
      <w:pPr>
        <w:pStyle w:val="Standard"/>
        <w:ind w:left="4111"/>
        <w:jc w:val="right"/>
        <w:rPr>
          <w:rFonts w:ascii="Arial" w:hAnsi="Arial" w:cs="Arial"/>
        </w:rPr>
      </w:pPr>
    </w:p>
    <w:p w14:paraId="720F3007" w14:textId="77777777" w:rsidR="00F37AE6" w:rsidRDefault="00F37AE6">
      <w:pPr>
        <w:pStyle w:val="Standard"/>
        <w:widowControl w:val="0"/>
        <w:suppressAutoHyphens w:val="0"/>
        <w:spacing w:after="324"/>
        <w:ind w:right="567"/>
        <w:jc w:val="both"/>
      </w:pPr>
    </w:p>
    <w:sectPr w:rsidR="00F37AE6">
      <w:footerReference w:type="default" r:id="rId11"/>
      <w:pgSz w:w="16838" w:h="11906" w:orient="landscape"/>
      <w:pgMar w:top="709" w:right="1134" w:bottom="1134" w:left="709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2D8C" w14:textId="77777777" w:rsidR="00BB5F4C" w:rsidRDefault="00BB5F4C">
      <w:r>
        <w:separator/>
      </w:r>
    </w:p>
  </w:endnote>
  <w:endnote w:type="continuationSeparator" w:id="0">
    <w:p w14:paraId="720F2D8E" w14:textId="77777777" w:rsidR="00BB5F4C" w:rsidRDefault="00BB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2D90" w14:textId="77777777" w:rsidR="00BB5F4C" w:rsidRDefault="00BB5F4C">
    <w:pPr>
      <w:pStyle w:val="Pidipagina"/>
      <w:jc w:val="right"/>
    </w:pPr>
    <w:r>
      <w:br/>
    </w: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2D88" w14:textId="77777777" w:rsidR="00BB5F4C" w:rsidRDefault="00BB5F4C">
      <w:r>
        <w:rPr>
          <w:color w:val="000000"/>
        </w:rPr>
        <w:separator/>
      </w:r>
    </w:p>
  </w:footnote>
  <w:footnote w:type="continuationSeparator" w:id="0">
    <w:p w14:paraId="720F2D8A" w14:textId="77777777" w:rsidR="00BB5F4C" w:rsidRDefault="00BB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339"/>
    <w:multiLevelType w:val="multilevel"/>
    <w:tmpl w:val="202ED47C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73820B1"/>
    <w:multiLevelType w:val="multilevel"/>
    <w:tmpl w:val="B178DB18"/>
    <w:styleLink w:val="WWNum5"/>
    <w:lvl w:ilvl="0">
      <w:numFmt w:val="bullet"/>
      <w:lvlText w:val="□"/>
      <w:lvlJc w:val="left"/>
      <w:pPr>
        <w:ind w:left="7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E139B0"/>
    <w:multiLevelType w:val="multilevel"/>
    <w:tmpl w:val="860855DE"/>
    <w:styleLink w:val="WWNum16"/>
    <w:lvl w:ilvl="0">
      <w:start w:val="30"/>
      <w:numFmt w:val="lowerRoman"/>
      <w:lvlText w:val="%1."/>
      <w:lvlJc w:val="left"/>
      <w:pPr>
        <w:ind w:left="720" w:hanging="360"/>
      </w:pPr>
      <w:rPr>
        <w:rFonts w:cs="Courier New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DB17919"/>
    <w:multiLevelType w:val="multilevel"/>
    <w:tmpl w:val="2BF26EAA"/>
    <w:styleLink w:val="WWNum8"/>
    <w:lvl w:ilvl="0">
      <w:numFmt w:val="bullet"/>
      <w:lvlText w:val=""/>
      <w:lvlJc w:val="left"/>
      <w:pPr>
        <w:ind w:left="644" w:hanging="360"/>
      </w:pPr>
      <w:rPr>
        <w:rFonts w:ascii="Wingdings" w:hAnsi="Wingdings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D509F8"/>
    <w:multiLevelType w:val="multilevel"/>
    <w:tmpl w:val="37AAE9C8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3331592"/>
    <w:multiLevelType w:val="multilevel"/>
    <w:tmpl w:val="6ED8E15A"/>
    <w:styleLink w:val="WWNum6"/>
    <w:lvl w:ilvl="0">
      <w:numFmt w:val="bullet"/>
      <w:lvlText w:val=""/>
      <w:lvlJc w:val="left"/>
      <w:pPr>
        <w:ind w:left="360" w:hanging="360"/>
      </w:pPr>
      <w:rPr>
        <w:rFonts w:ascii="Wingdings" w:hAnsi="Wingdings" w:cs="Wingdings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B22B85"/>
    <w:multiLevelType w:val="multilevel"/>
    <w:tmpl w:val="7C66D520"/>
    <w:styleLink w:val="WWNum11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43D6618"/>
    <w:multiLevelType w:val="multilevel"/>
    <w:tmpl w:val="01AA4B52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00000A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/>
        <w:sz w:val="22"/>
        <w:szCs w:val="22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/>
        <w:sz w:val="22"/>
        <w:szCs w:val="22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color w:val="00000A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/>
        <w:sz w:val="22"/>
        <w:szCs w:val="22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/>
        <w:sz w:val="22"/>
        <w:szCs w:val="22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color w:val="00000A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/>
        <w:sz w:val="22"/>
        <w:szCs w:val="22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29111E1A"/>
    <w:multiLevelType w:val="multilevel"/>
    <w:tmpl w:val="EDF0A3A8"/>
    <w:styleLink w:val="WWNum1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4A01621"/>
    <w:multiLevelType w:val="multilevel"/>
    <w:tmpl w:val="5492B844"/>
    <w:styleLink w:val="WWNum10"/>
    <w:lvl w:ilvl="0">
      <w:start w:val="1"/>
      <w:numFmt w:val="decimal"/>
      <w:lvlText w:val="D%1."/>
      <w:lvlJc w:val="left"/>
      <w:pPr>
        <w:ind w:left="720" w:hanging="360"/>
      </w:pPr>
      <w:rPr>
        <w:rFonts w:cs="Arial"/>
        <w:b/>
        <w:color w:val="000000"/>
        <w:spacing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9B421B"/>
    <w:multiLevelType w:val="multilevel"/>
    <w:tmpl w:val="9C7822B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3E32BE"/>
    <w:multiLevelType w:val="multilevel"/>
    <w:tmpl w:val="DD6E7A18"/>
    <w:styleLink w:val="WWNum2"/>
    <w:lvl w:ilvl="0">
      <w:numFmt w:val="bullet"/>
      <w:lvlText w:val=""/>
      <w:lvlJc w:val="left"/>
      <w:pPr>
        <w:ind w:left="720" w:hanging="360"/>
      </w:pPr>
      <w:rPr>
        <w:rFonts w:ascii="Wingdings" w:hAnsi="Wingdings" w:cs="Wingdings"/>
        <w:color w:val="00000A"/>
        <w:w w:val="105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41D4541"/>
    <w:multiLevelType w:val="multilevel"/>
    <w:tmpl w:val="24C63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A6A18A6"/>
    <w:multiLevelType w:val="multilevel"/>
    <w:tmpl w:val="9E021E54"/>
    <w:styleLink w:val="WWNum12"/>
    <w:lvl w:ilvl="0">
      <w:numFmt w:val="bullet"/>
      <w:lvlText w:val="o"/>
      <w:lvlJc w:val="left"/>
      <w:pPr>
        <w:ind w:left="720" w:hanging="360"/>
      </w:pPr>
      <w:rPr>
        <w:rFonts w:ascii="Courier New" w:hAnsi="Courier New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B511BB4"/>
    <w:multiLevelType w:val="multilevel"/>
    <w:tmpl w:val="DB4A47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BBA3F36"/>
    <w:multiLevelType w:val="multilevel"/>
    <w:tmpl w:val="7A5EDA1A"/>
    <w:styleLink w:val="WWNum18"/>
    <w:lvl w:ilvl="0">
      <w:numFmt w:val="bullet"/>
      <w:lvlText w:val=""/>
      <w:lvlJc w:val="left"/>
      <w:pPr>
        <w:ind w:left="1144" w:hanging="360"/>
      </w:pPr>
      <w:rPr>
        <w:rFonts w:ascii="Symbol" w:hAnsi="Symbol" w:cs="OpenSymbol"/>
        <w:lang w:val="it-IT"/>
      </w:rPr>
    </w:lvl>
    <w:lvl w:ilvl="1">
      <w:numFmt w:val="bullet"/>
      <w:lvlText w:val="◦"/>
      <w:lvlJc w:val="left"/>
      <w:pPr>
        <w:ind w:left="1504" w:hanging="360"/>
      </w:pPr>
      <w:rPr>
        <w:rFonts w:ascii="OpenSymbol" w:hAnsi="OpenSymbol" w:cs="OpenSymbol"/>
        <w:sz w:val="22"/>
        <w:szCs w:val="22"/>
      </w:rPr>
    </w:lvl>
    <w:lvl w:ilvl="2">
      <w:numFmt w:val="bullet"/>
      <w:lvlText w:val="▪"/>
      <w:lvlJc w:val="left"/>
      <w:pPr>
        <w:ind w:left="1864" w:hanging="360"/>
      </w:pPr>
      <w:rPr>
        <w:rFonts w:ascii="OpenSymbol" w:hAnsi="OpenSymbol" w:cs="OpenSymbol"/>
        <w:sz w:val="22"/>
        <w:szCs w:val="22"/>
      </w:rPr>
    </w:lvl>
    <w:lvl w:ilvl="3">
      <w:numFmt w:val="bullet"/>
      <w:lvlText w:val=""/>
      <w:lvlJc w:val="left"/>
      <w:pPr>
        <w:ind w:left="2224" w:hanging="360"/>
      </w:pPr>
      <w:rPr>
        <w:rFonts w:ascii="Symbol" w:hAnsi="Symbol" w:cs="OpenSymbol"/>
        <w:lang w:val="it-IT"/>
      </w:rPr>
    </w:lvl>
    <w:lvl w:ilvl="4">
      <w:numFmt w:val="bullet"/>
      <w:lvlText w:val="◦"/>
      <w:lvlJc w:val="left"/>
      <w:pPr>
        <w:ind w:left="2584" w:hanging="360"/>
      </w:pPr>
      <w:rPr>
        <w:rFonts w:ascii="OpenSymbol" w:hAnsi="OpenSymbol" w:cs="OpenSymbol"/>
        <w:sz w:val="22"/>
        <w:szCs w:val="22"/>
      </w:rPr>
    </w:lvl>
    <w:lvl w:ilvl="5">
      <w:numFmt w:val="bullet"/>
      <w:lvlText w:val="▪"/>
      <w:lvlJc w:val="left"/>
      <w:pPr>
        <w:ind w:left="2944" w:hanging="360"/>
      </w:pPr>
      <w:rPr>
        <w:rFonts w:ascii="OpenSymbol" w:hAnsi="OpenSymbol" w:cs="OpenSymbol"/>
        <w:sz w:val="22"/>
        <w:szCs w:val="22"/>
      </w:rPr>
    </w:lvl>
    <w:lvl w:ilvl="6">
      <w:numFmt w:val="bullet"/>
      <w:lvlText w:val=""/>
      <w:lvlJc w:val="left"/>
      <w:pPr>
        <w:ind w:left="3304" w:hanging="360"/>
      </w:pPr>
      <w:rPr>
        <w:rFonts w:ascii="Symbol" w:hAnsi="Symbol" w:cs="OpenSymbol"/>
        <w:lang w:val="it-IT"/>
      </w:rPr>
    </w:lvl>
    <w:lvl w:ilvl="7">
      <w:numFmt w:val="bullet"/>
      <w:lvlText w:val="◦"/>
      <w:lvlJc w:val="left"/>
      <w:pPr>
        <w:ind w:left="3664" w:hanging="360"/>
      </w:pPr>
      <w:rPr>
        <w:rFonts w:ascii="OpenSymbol" w:hAnsi="OpenSymbol" w:cs="OpenSymbol"/>
        <w:sz w:val="22"/>
        <w:szCs w:val="22"/>
      </w:rPr>
    </w:lvl>
    <w:lvl w:ilvl="8">
      <w:numFmt w:val="bullet"/>
      <w:lvlText w:val="▪"/>
      <w:lvlJc w:val="left"/>
      <w:pPr>
        <w:ind w:left="4024" w:hanging="360"/>
      </w:pPr>
      <w:rPr>
        <w:rFonts w:ascii="OpenSymbol" w:hAnsi="OpenSymbol" w:cs="OpenSymbol"/>
        <w:sz w:val="22"/>
        <w:szCs w:val="22"/>
      </w:rPr>
    </w:lvl>
  </w:abstractNum>
  <w:abstractNum w:abstractNumId="16" w15:restartNumberingAfterBreak="0">
    <w:nsid w:val="6DB57D17"/>
    <w:multiLevelType w:val="multilevel"/>
    <w:tmpl w:val="6456A73A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9050088"/>
    <w:multiLevelType w:val="multilevel"/>
    <w:tmpl w:val="297E4F02"/>
    <w:styleLink w:val="WWNum13"/>
    <w:lvl w:ilvl="0">
      <w:start w:val="1"/>
      <w:numFmt w:val="decimal"/>
      <w:lvlText w:val="C%1."/>
      <w:lvlJc w:val="left"/>
      <w:pPr>
        <w:ind w:left="502" w:hanging="360"/>
      </w:pPr>
      <w:rPr>
        <w:rFonts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C72CD3"/>
    <w:multiLevelType w:val="multilevel"/>
    <w:tmpl w:val="B0C4C86A"/>
    <w:styleLink w:val="WWNum4"/>
    <w:lvl w:ilvl="0">
      <w:numFmt w:val="bullet"/>
      <w:lvlText w:val=""/>
      <w:lvlJc w:val="left"/>
      <w:pPr>
        <w:ind w:left="896" w:hanging="360"/>
      </w:pPr>
      <w:rPr>
        <w:rFonts w:ascii="Wingdings" w:hAnsi="Wingdings" w:cs="Wingdings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03620293">
    <w:abstractNumId w:val="14"/>
  </w:num>
  <w:num w:numId="2" w16cid:durableId="1183665042">
    <w:abstractNumId w:val="11"/>
  </w:num>
  <w:num w:numId="3" w16cid:durableId="2068265176">
    <w:abstractNumId w:val="16"/>
  </w:num>
  <w:num w:numId="4" w16cid:durableId="251278552">
    <w:abstractNumId w:val="18"/>
  </w:num>
  <w:num w:numId="5" w16cid:durableId="1737045956">
    <w:abstractNumId w:val="1"/>
  </w:num>
  <w:num w:numId="6" w16cid:durableId="1646466206">
    <w:abstractNumId w:val="5"/>
  </w:num>
  <w:num w:numId="7" w16cid:durableId="1112701816">
    <w:abstractNumId w:val="10"/>
  </w:num>
  <w:num w:numId="8" w16cid:durableId="136190525">
    <w:abstractNumId w:val="3"/>
  </w:num>
  <w:num w:numId="9" w16cid:durableId="1022823415">
    <w:abstractNumId w:val="12"/>
  </w:num>
  <w:num w:numId="10" w16cid:durableId="1553927812">
    <w:abstractNumId w:val="9"/>
  </w:num>
  <w:num w:numId="11" w16cid:durableId="1784423137">
    <w:abstractNumId w:val="6"/>
  </w:num>
  <w:num w:numId="12" w16cid:durableId="1620258644">
    <w:abstractNumId w:val="13"/>
  </w:num>
  <w:num w:numId="13" w16cid:durableId="1112045336">
    <w:abstractNumId w:val="17"/>
  </w:num>
  <w:num w:numId="14" w16cid:durableId="2010597971">
    <w:abstractNumId w:val="8"/>
  </w:num>
  <w:num w:numId="15" w16cid:durableId="362899990">
    <w:abstractNumId w:val="4"/>
  </w:num>
  <w:num w:numId="16" w16cid:durableId="1252662170">
    <w:abstractNumId w:val="2"/>
  </w:num>
  <w:num w:numId="17" w16cid:durableId="10104953">
    <w:abstractNumId w:val="7"/>
  </w:num>
  <w:num w:numId="18" w16cid:durableId="1356930066">
    <w:abstractNumId w:val="15"/>
  </w:num>
  <w:num w:numId="19" w16cid:durableId="255138433">
    <w:abstractNumId w:val="0"/>
  </w:num>
  <w:num w:numId="20" w16cid:durableId="564729614">
    <w:abstractNumId w:val="6"/>
    <w:lvlOverride w:ilvl="0"/>
  </w:num>
  <w:num w:numId="21" w16cid:durableId="1221138000">
    <w:abstractNumId w:val="1"/>
    <w:lvlOverride w:ilvl="0"/>
  </w:num>
  <w:num w:numId="22" w16cid:durableId="692925534">
    <w:abstractNumId w:val="18"/>
    <w:lvlOverride w:ilvl="0"/>
  </w:num>
  <w:num w:numId="23" w16cid:durableId="800073540">
    <w:abstractNumId w:val="11"/>
    <w:lvlOverride w:ilvl="0"/>
  </w:num>
  <w:num w:numId="24" w16cid:durableId="1961952873">
    <w:abstractNumId w:val="15"/>
    <w:lvlOverride w:ilvl="0"/>
  </w:num>
  <w:num w:numId="25" w16cid:durableId="1526674878">
    <w:abstractNumId w:val="8"/>
    <w:lvlOverride w:ilvl="0"/>
  </w:num>
  <w:num w:numId="26" w16cid:durableId="204015546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7AE6"/>
    <w:rsid w:val="00BB5F4C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2D82"/>
  <w15:docId w15:val="{BC407150-231F-4204-8DD3-03A7814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Titolo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Style8">
    <w:name w:val="Style 8"/>
    <w:basedOn w:val="Standard"/>
    <w:pPr>
      <w:widowControl w:val="0"/>
      <w:suppressAutoHyphens w:val="0"/>
      <w:spacing w:before="36" w:line="192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Standard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/>
    </w:r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Standard"/>
    <w:rPr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stonotadichiusura">
    <w:name w:val="endnote text"/>
    <w:basedOn w:val="Standard"/>
    <w:rPr>
      <w:sz w:val="20"/>
      <w:szCs w:val="20"/>
      <w:lang w:val="en-US"/>
    </w:rPr>
  </w:style>
  <w:style w:type="paragraph" w:customStyle="1" w:styleId="Contents1">
    <w:name w:val="Contents 1"/>
    <w:basedOn w:val="Standard"/>
    <w:pPr>
      <w:tabs>
        <w:tab w:val="left" w:pos="7797"/>
        <w:tab w:val="right" w:leader="dot" w:pos="9912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customStyle="1" w:styleId="Contents3">
    <w:name w:val="Contents 3"/>
    <w:basedOn w:val="Standard"/>
    <w:pPr>
      <w:tabs>
        <w:tab w:val="right" w:leader="dot" w:pos="9912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A"/>
      <w:w w:val="105"/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color w:val="00000A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 w:cs="Wingdings"/>
      <w:color w:val="00000A"/>
    </w:rPr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2"/>
      <w:szCs w:val="22"/>
    </w:rPr>
  </w:style>
  <w:style w:type="character" w:customStyle="1" w:styleId="WW8Num9z0">
    <w:name w:val="WW8Num9z0"/>
    <w:rPr>
      <w:rFonts w:ascii="Wingdings" w:eastAsia="Calibri" w:hAnsi="Wingdings" w:cs="Wingdings"/>
      <w:color w:val="00000A"/>
    </w:rPr>
  </w:style>
  <w:style w:type="character" w:customStyle="1" w:styleId="WW8Num10z0">
    <w:name w:val="WW8Num10z0"/>
    <w:rPr>
      <w:rFonts w:ascii="Wingdings" w:hAnsi="Wingdings" w:cs="Wingdings"/>
      <w:w w:val="105"/>
    </w:rPr>
  </w:style>
  <w:style w:type="character" w:customStyle="1" w:styleId="WW8Num11z0">
    <w:name w:val="WW8Num11z0"/>
    <w:rPr>
      <w:rFonts w:ascii="Arial" w:hAnsi="Arial" w:cs="Arial"/>
      <w:b/>
      <w:color w:val="000000"/>
      <w:spacing w:val="21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color w:val="00000A"/>
    </w:rPr>
  </w:style>
  <w:style w:type="character" w:customStyle="1" w:styleId="WW8Num19z1">
    <w:name w:val="WW8Num19z1"/>
    <w:rPr>
      <w:sz w:val="22"/>
      <w:szCs w:val="22"/>
    </w:rPr>
  </w:style>
  <w:style w:type="character" w:customStyle="1" w:styleId="WW8Num20z0">
    <w:name w:val="WW8Num20z0"/>
    <w:rPr>
      <w:rFonts w:ascii="Symbol" w:hAnsi="Symbol" w:cs="OpenSymbol"/>
      <w:lang w:val="it-IT"/>
    </w:rPr>
  </w:style>
  <w:style w:type="character" w:customStyle="1" w:styleId="WW8Num20z1">
    <w:name w:val="WW8Num20z1"/>
    <w:rPr>
      <w:rFonts w:ascii="OpenSymbol" w:hAnsi="OpenSymbol" w:cs="OpenSymbol"/>
      <w:sz w:val="22"/>
      <w:szCs w:val="22"/>
    </w:rPr>
  </w:style>
  <w:style w:type="character" w:customStyle="1" w:styleId="WW8Num21z0">
    <w:name w:val="WW8Num21z0"/>
    <w:rPr>
      <w:rFonts w:ascii="Symbol" w:hAnsi="Symbol" w:cs="OpenSymbol"/>
      <w:lang w:val="it-I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2">
    <w:name w:val="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 w:cs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CarattereCarattere4">
    <w:name w:val="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Wingdings"/>
      <w:color w:val="00000A"/>
      <w:w w:val="105"/>
      <w:sz w:val="20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  <w:color w:val="00000A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Symbol"/>
      <w:sz w:val="22"/>
      <w:szCs w:val="22"/>
    </w:rPr>
  </w:style>
  <w:style w:type="character" w:customStyle="1" w:styleId="ListLabel7">
    <w:name w:val="ListLabel 7"/>
    <w:rPr>
      <w:rFonts w:cs="Arial"/>
      <w:b/>
      <w:color w:val="000000"/>
      <w:spacing w:val="21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sz w:val="22"/>
      <w:szCs w:val="22"/>
    </w:rPr>
  </w:style>
  <w:style w:type="character" w:customStyle="1" w:styleId="ListLabel12">
    <w:name w:val="ListLabel 12"/>
    <w:rPr>
      <w:rFonts w:cs="OpenSymbol"/>
      <w:lang w:val="it-IT"/>
    </w:rPr>
  </w:style>
  <w:style w:type="character" w:customStyle="1" w:styleId="ListLabel13">
    <w:name w:val="ListLabel 13"/>
    <w:rPr>
      <w:rFonts w:cs="OpenSymbol"/>
      <w:sz w:val="22"/>
      <w:szCs w:val="22"/>
    </w:rPr>
  </w:style>
  <w:style w:type="character" w:customStyle="1" w:styleId="ListLabel14">
    <w:name w:val="ListLabel 14"/>
    <w:rPr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ric809001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2288</Words>
  <Characters>13045</Characters>
  <Application>Microsoft Office Word</Application>
  <DocSecurity>0</DocSecurity>
  <Lines>108</Lines>
  <Paragraphs>30</Paragraphs>
  <ScaleCrop>false</ScaleCrop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Emilio Medei</cp:lastModifiedBy>
  <cp:revision>2</cp:revision>
  <cp:lastPrinted>2019-10-17T05:49:00Z</cp:lastPrinted>
  <dcterms:created xsi:type="dcterms:W3CDTF">2023-09-06T08:20:00Z</dcterms:created>
  <dcterms:modified xsi:type="dcterms:W3CDTF">2023-09-06T08:20:00Z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